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462" w:rsidRPr="00B15DCD" w:rsidRDefault="00824462" w:rsidP="008D024E">
      <w:pPr>
        <w:shd w:val="clear" w:color="auto" w:fill="FFFFFF"/>
        <w:bidi/>
        <w:spacing w:beforeAutospacing="1" w:after="100" w:afterAutospacing="1" w:line="240" w:lineRule="auto"/>
        <w:jc w:val="center"/>
        <w:outlineLvl w:val="0"/>
        <w:rPr>
          <w:rFonts w:ascii="Arial" w:eastAsia="Times New Roman" w:hAnsi="Arial" w:cs="B Nazanin"/>
          <w:color w:val="000000" w:themeColor="text1"/>
          <w:kern w:val="36"/>
          <w:sz w:val="26"/>
          <w:szCs w:val="26"/>
          <w:rtl/>
          <w:lang w:bidi="fa-IR"/>
        </w:rPr>
      </w:pPr>
      <w:r w:rsidRPr="00B15DCD">
        <w:rPr>
          <w:rFonts w:ascii="Arial" w:eastAsia="Times New Roman" w:hAnsi="Arial" w:cs="B Nazanin" w:hint="cs"/>
          <w:color w:val="000000" w:themeColor="text1"/>
          <w:kern w:val="36"/>
          <w:sz w:val="26"/>
          <w:szCs w:val="26"/>
          <w:rtl/>
          <w:lang w:bidi="fa-IR"/>
        </w:rPr>
        <w:t>بسمه</w:t>
      </w:r>
      <w:r w:rsidR="008F2C4F" w:rsidRPr="00B15DCD">
        <w:rPr>
          <w:rFonts w:ascii="Arial" w:eastAsia="Times New Roman" w:hAnsi="Arial" w:cs="B Nazanin" w:hint="cs"/>
          <w:color w:val="000000" w:themeColor="text1"/>
          <w:kern w:val="36"/>
          <w:sz w:val="26"/>
          <w:szCs w:val="26"/>
          <w:rtl/>
          <w:lang w:bidi="fa-IR"/>
        </w:rPr>
        <w:t>‌</w:t>
      </w:r>
      <w:r w:rsidRPr="00B15DCD">
        <w:rPr>
          <w:rFonts w:ascii="Arial" w:eastAsia="Times New Roman" w:hAnsi="Arial" w:cs="B Nazanin" w:hint="cs"/>
          <w:color w:val="000000" w:themeColor="text1"/>
          <w:kern w:val="36"/>
          <w:sz w:val="26"/>
          <w:szCs w:val="26"/>
          <w:rtl/>
          <w:lang w:bidi="fa-IR"/>
        </w:rPr>
        <w:t>تعالی</w:t>
      </w:r>
    </w:p>
    <w:p w:rsidR="00FD0DDC" w:rsidRPr="00B15DCD" w:rsidRDefault="00824462" w:rsidP="008D024E">
      <w:pPr>
        <w:shd w:val="clear" w:color="auto" w:fill="FFFFFF"/>
        <w:bidi/>
        <w:spacing w:beforeAutospacing="1" w:after="100" w:afterAutospacing="1" w:line="240" w:lineRule="auto"/>
        <w:jc w:val="center"/>
        <w:outlineLvl w:val="0"/>
        <w:rPr>
          <w:rFonts w:ascii="Arial" w:eastAsia="Times New Roman" w:hAnsi="Arial" w:cs="B Nazanin"/>
          <w:color w:val="000000" w:themeColor="text1"/>
          <w:kern w:val="36"/>
          <w:sz w:val="26"/>
          <w:szCs w:val="26"/>
          <w:rtl/>
        </w:rPr>
      </w:pPr>
      <w:r w:rsidRPr="00B15DCD">
        <w:rPr>
          <w:rFonts w:ascii="Arial" w:eastAsia="Times New Roman" w:hAnsi="Arial" w:cs="B Nazanin"/>
          <w:color w:val="000000" w:themeColor="text1"/>
          <w:kern w:val="36"/>
          <w:sz w:val="26"/>
          <w:szCs w:val="26"/>
          <w:rtl/>
        </w:rPr>
        <w:t>راه</w:t>
      </w:r>
      <w:r w:rsidR="00D22ECC" w:rsidRPr="00B15DCD">
        <w:rPr>
          <w:rFonts w:ascii="Arial" w:eastAsia="Times New Roman" w:hAnsi="Arial" w:cs="B Nazanin" w:hint="cs"/>
          <w:color w:val="000000" w:themeColor="text1"/>
          <w:kern w:val="36"/>
          <w:sz w:val="26"/>
          <w:szCs w:val="26"/>
          <w:rtl/>
        </w:rPr>
        <w:t>‌</w:t>
      </w:r>
      <w:r w:rsidRPr="00B15DCD">
        <w:rPr>
          <w:rFonts w:ascii="Arial" w:eastAsia="Times New Roman" w:hAnsi="Arial" w:cs="B Nazanin"/>
          <w:color w:val="000000" w:themeColor="text1"/>
          <w:kern w:val="36"/>
          <w:sz w:val="26"/>
          <w:szCs w:val="26"/>
          <w:rtl/>
        </w:rPr>
        <w:t>بردها و راه</w:t>
      </w:r>
      <w:r w:rsidR="008F2C4F" w:rsidRPr="00B15DCD">
        <w:rPr>
          <w:rFonts w:ascii="Arial" w:eastAsia="Times New Roman" w:hAnsi="Arial" w:cs="B Nazanin" w:hint="cs"/>
          <w:color w:val="000000" w:themeColor="text1"/>
          <w:kern w:val="36"/>
          <w:sz w:val="26"/>
          <w:szCs w:val="26"/>
          <w:rtl/>
        </w:rPr>
        <w:t>‌</w:t>
      </w:r>
      <w:r w:rsidRPr="00B15DCD">
        <w:rPr>
          <w:rFonts w:ascii="Arial" w:eastAsia="Times New Roman" w:hAnsi="Arial" w:cs="B Nazanin"/>
          <w:color w:val="000000" w:themeColor="text1"/>
          <w:kern w:val="36"/>
          <w:sz w:val="26"/>
          <w:szCs w:val="26"/>
          <w:rtl/>
        </w:rPr>
        <w:t xml:space="preserve">کارهاي </w:t>
      </w:r>
      <w:r w:rsidRPr="00B15DCD">
        <w:rPr>
          <w:rFonts w:ascii="Arial" w:eastAsia="Times New Roman" w:hAnsi="Arial" w:cs="B Nazanin" w:hint="cs"/>
          <w:color w:val="000000" w:themeColor="text1"/>
          <w:kern w:val="36"/>
          <w:sz w:val="26"/>
          <w:szCs w:val="26"/>
          <w:rtl/>
          <w:lang w:bidi="fa-IR"/>
        </w:rPr>
        <w:t xml:space="preserve">علمی و عملی </w:t>
      </w:r>
      <w:r w:rsidRPr="00B15DCD">
        <w:rPr>
          <w:rFonts w:ascii="Arial" w:eastAsia="Times New Roman" w:hAnsi="Arial" w:cs="B Nazanin"/>
          <w:color w:val="000000" w:themeColor="text1"/>
          <w:kern w:val="36"/>
          <w:sz w:val="26"/>
          <w:szCs w:val="26"/>
          <w:rtl/>
        </w:rPr>
        <w:t>جذب جوانان به مسجد</w:t>
      </w:r>
    </w:p>
    <w:p w:rsidR="008D024E" w:rsidRPr="00B15DCD" w:rsidRDefault="008D024E" w:rsidP="008D024E">
      <w:pPr>
        <w:shd w:val="clear" w:color="auto" w:fill="FFFFFF"/>
        <w:bidi/>
        <w:spacing w:beforeAutospacing="1" w:after="100" w:afterAutospacing="1" w:line="240" w:lineRule="auto"/>
        <w:jc w:val="right"/>
        <w:outlineLvl w:val="0"/>
        <w:rPr>
          <w:rFonts w:ascii="Arial" w:eastAsia="Times New Roman" w:hAnsi="Arial" w:cs="B Nazanin"/>
          <w:color w:val="000000" w:themeColor="text1"/>
          <w:kern w:val="36"/>
          <w:sz w:val="26"/>
          <w:szCs w:val="26"/>
        </w:rPr>
      </w:pPr>
      <w:r w:rsidRPr="00B15DCD">
        <w:rPr>
          <w:rFonts w:ascii="Arial" w:eastAsia="Times New Roman" w:hAnsi="Arial" w:cs="B Nazanin" w:hint="cs"/>
          <w:color w:val="000000" w:themeColor="text1"/>
          <w:kern w:val="36"/>
          <w:sz w:val="26"/>
          <w:szCs w:val="26"/>
          <w:rtl/>
        </w:rPr>
        <w:t>نویسنده:</w:t>
      </w:r>
      <w:r w:rsidR="00AB6AEE" w:rsidRPr="00B15DCD">
        <w:rPr>
          <w:rFonts w:ascii="Arial" w:eastAsia="Times New Roman" w:hAnsi="Arial" w:cs="B Nazanin" w:hint="cs"/>
          <w:color w:val="000000" w:themeColor="text1"/>
          <w:kern w:val="36"/>
          <w:sz w:val="26"/>
          <w:szCs w:val="26"/>
          <w:rtl/>
        </w:rPr>
        <w:t xml:space="preserve"> </w:t>
      </w:r>
      <w:r w:rsidRPr="00B15DCD">
        <w:rPr>
          <w:rFonts w:ascii="Arial" w:eastAsia="Times New Roman" w:hAnsi="Arial" w:cs="B Nazanin" w:hint="cs"/>
          <w:color w:val="000000" w:themeColor="text1"/>
          <w:kern w:val="36"/>
          <w:sz w:val="26"/>
          <w:szCs w:val="26"/>
          <w:rtl/>
        </w:rPr>
        <w:t>آقای عشقی</w:t>
      </w:r>
    </w:p>
    <w:p w:rsidR="00FD0DDC" w:rsidRPr="00B15DCD" w:rsidRDefault="0019298A" w:rsidP="00FD0DDC">
      <w:pPr>
        <w:shd w:val="clear" w:color="auto" w:fill="FFFFFF"/>
        <w:bidi/>
        <w:spacing w:before="100" w:beforeAutospacing="1" w:after="100" w:afterAutospacing="1"/>
        <w:jc w:val="right"/>
        <w:outlineLvl w:val="0"/>
        <w:rPr>
          <w:rFonts w:ascii="Arial" w:hAnsi="Arial" w:cs="B Nazanin"/>
          <w:kern w:val="36"/>
        </w:rPr>
      </w:pPr>
      <w:hyperlink r:id="rId9" w:history="1">
        <w:r w:rsidR="00FD0DDC" w:rsidRPr="00B15DCD">
          <w:rPr>
            <w:rStyle w:val="Hyperlink"/>
            <w:rFonts w:ascii="Arial" w:hAnsi="Arial" w:cs="B Nazanin"/>
            <w:color w:val="auto"/>
            <w:kern w:val="36"/>
          </w:rPr>
          <w:t>ms.eshghi57@gmail.com</w:t>
        </w:r>
      </w:hyperlink>
      <w:bookmarkStart w:id="0" w:name="_GoBack"/>
      <w:bookmarkEnd w:id="0"/>
    </w:p>
    <w:p w:rsidR="00824462" w:rsidRPr="00B15DCD" w:rsidRDefault="00824462" w:rsidP="00D22ECC">
      <w:pPr>
        <w:shd w:val="clear" w:color="auto" w:fill="FFFFFF"/>
        <w:bidi/>
        <w:spacing w:beforeAutospacing="1" w:after="100" w:afterAutospacing="1" w:line="240" w:lineRule="auto"/>
        <w:jc w:val="lowKashida"/>
        <w:outlineLvl w:val="0"/>
        <w:rPr>
          <w:rFonts w:ascii="Arial" w:eastAsia="Times New Roman" w:hAnsi="Arial" w:cs="B Nazanin"/>
          <w:color w:val="000000" w:themeColor="text1"/>
          <w:kern w:val="36"/>
          <w:sz w:val="26"/>
          <w:szCs w:val="26"/>
          <w:rtl/>
          <w:lang w:bidi="fa-IR"/>
        </w:rPr>
      </w:pPr>
      <w:r w:rsidRPr="00B15DCD">
        <w:rPr>
          <w:rFonts w:ascii="Arial" w:eastAsia="Times New Roman" w:hAnsi="Arial" w:cs="B Nazanin" w:hint="cs"/>
          <w:color w:val="000000" w:themeColor="text1"/>
          <w:kern w:val="36"/>
          <w:sz w:val="26"/>
          <w:szCs w:val="26"/>
          <w:rtl/>
          <w:lang w:bidi="fa-IR"/>
        </w:rPr>
        <w:t>مسجد به عنوان بهترین پایگاه انتقال مفاهیم بلند دینی و سازماندهی گروه</w:t>
      </w:r>
      <w:r w:rsidR="005D50EE" w:rsidRPr="00B15DCD">
        <w:rPr>
          <w:rFonts w:ascii="Arial" w:eastAsia="Times New Roman" w:hAnsi="Arial" w:cs="B Nazanin" w:hint="cs"/>
          <w:color w:val="000000" w:themeColor="text1"/>
          <w:kern w:val="36"/>
          <w:sz w:val="26"/>
          <w:szCs w:val="26"/>
          <w:rtl/>
          <w:lang w:bidi="fa-IR"/>
        </w:rPr>
        <w:t>‌</w:t>
      </w:r>
      <w:r w:rsidRPr="00B15DCD">
        <w:rPr>
          <w:rFonts w:ascii="Arial" w:eastAsia="Times New Roman" w:hAnsi="Arial" w:cs="B Nazanin" w:hint="cs"/>
          <w:color w:val="000000" w:themeColor="text1"/>
          <w:kern w:val="36"/>
          <w:sz w:val="26"/>
          <w:szCs w:val="26"/>
          <w:rtl/>
          <w:lang w:bidi="fa-IR"/>
        </w:rPr>
        <w:t>های مذهبی شناخته شده است و آن</w:t>
      </w:r>
      <w:r w:rsidR="005D50EE" w:rsidRPr="00B15DCD">
        <w:rPr>
          <w:rFonts w:ascii="Arial" w:eastAsia="Times New Roman" w:hAnsi="Arial" w:cs="B Nazanin" w:hint="cs"/>
          <w:color w:val="000000" w:themeColor="text1"/>
          <w:kern w:val="36"/>
          <w:sz w:val="26"/>
          <w:szCs w:val="26"/>
          <w:rtl/>
          <w:lang w:bidi="fa-IR"/>
        </w:rPr>
        <w:t>‌</w:t>
      </w:r>
      <w:r w:rsidRPr="00B15DCD">
        <w:rPr>
          <w:rFonts w:ascii="Arial" w:eastAsia="Times New Roman" w:hAnsi="Arial" w:cs="B Nazanin" w:hint="cs"/>
          <w:color w:val="000000" w:themeColor="text1"/>
          <w:kern w:val="36"/>
          <w:sz w:val="26"/>
          <w:szCs w:val="26"/>
          <w:rtl/>
          <w:lang w:bidi="fa-IR"/>
        </w:rPr>
        <w:t>چه تاریخ به ما نشان می</w:t>
      </w:r>
      <w:r w:rsidR="005D50EE" w:rsidRPr="00B15DCD">
        <w:rPr>
          <w:rFonts w:ascii="Arial" w:eastAsia="Times New Roman" w:hAnsi="Arial" w:cs="B Nazanin" w:hint="cs"/>
          <w:color w:val="000000" w:themeColor="text1"/>
          <w:kern w:val="36"/>
          <w:sz w:val="26"/>
          <w:szCs w:val="26"/>
          <w:rtl/>
          <w:lang w:bidi="fa-IR"/>
        </w:rPr>
        <w:t>‌</w:t>
      </w:r>
      <w:r w:rsidRPr="00B15DCD">
        <w:rPr>
          <w:rFonts w:ascii="Arial" w:eastAsia="Times New Roman" w:hAnsi="Arial" w:cs="B Nazanin" w:hint="cs"/>
          <w:color w:val="000000" w:themeColor="text1"/>
          <w:kern w:val="36"/>
          <w:sz w:val="26"/>
          <w:szCs w:val="26"/>
          <w:rtl/>
          <w:lang w:bidi="fa-IR"/>
        </w:rPr>
        <w:t>دهد این است که پیامبر عظیم</w:t>
      </w:r>
      <w:r w:rsidR="005D50EE" w:rsidRPr="00B15DCD">
        <w:rPr>
          <w:rFonts w:ascii="Arial" w:eastAsia="Times New Roman" w:hAnsi="Arial" w:cs="B Nazanin" w:hint="cs"/>
          <w:color w:val="000000" w:themeColor="text1"/>
          <w:kern w:val="36"/>
          <w:sz w:val="26"/>
          <w:szCs w:val="26"/>
          <w:rtl/>
          <w:lang w:bidi="fa-IR"/>
        </w:rPr>
        <w:t>‌</w:t>
      </w:r>
      <w:r w:rsidRPr="00B15DCD">
        <w:rPr>
          <w:rFonts w:ascii="Arial" w:eastAsia="Times New Roman" w:hAnsi="Arial" w:cs="B Nazanin" w:hint="cs"/>
          <w:color w:val="000000" w:themeColor="text1"/>
          <w:kern w:val="36"/>
          <w:sz w:val="26"/>
          <w:szCs w:val="26"/>
          <w:rtl/>
          <w:lang w:bidi="fa-IR"/>
        </w:rPr>
        <w:t xml:space="preserve">الشان اسلام (صلی الله علیه و اله) تبلیغ اسلام را از مسجد آغاز نمودند و زمان ورود به مدینه اولین کاری که توسط ایشان انجام شد بنای مسجد برای عبادت، سخنرانی، انتقال مبانی دین، تجمع مسلمین، مرکز تصمیم گیری، قضاوت، مسکن فقرا، محل ارتباط با </w:t>
      </w:r>
      <w:r w:rsidR="005D50EE" w:rsidRPr="00B15DCD">
        <w:rPr>
          <w:rFonts w:ascii="Arial" w:eastAsia="Times New Roman" w:hAnsi="Arial" w:cs="B Nazanin" w:hint="cs"/>
          <w:color w:val="000000" w:themeColor="text1"/>
          <w:kern w:val="36"/>
          <w:sz w:val="26"/>
          <w:szCs w:val="26"/>
          <w:rtl/>
          <w:lang w:bidi="fa-IR"/>
        </w:rPr>
        <w:t>ر</w:t>
      </w:r>
      <w:r w:rsidRPr="00B15DCD">
        <w:rPr>
          <w:rFonts w:ascii="Arial" w:eastAsia="Times New Roman" w:hAnsi="Arial" w:cs="B Nazanin" w:hint="cs"/>
          <w:color w:val="000000" w:themeColor="text1"/>
          <w:kern w:val="36"/>
          <w:sz w:val="26"/>
          <w:szCs w:val="26"/>
          <w:rtl/>
          <w:lang w:bidi="fa-IR"/>
        </w:rPr>
        <w:t>سول خدا، مکان تنظیم نقشه جنگ، محل ملاقات با غیر مسلمانان و ... بود و این نکته خود اهمیت جایگاه مسجد در دین اسلام را می</w:t>
      </w:r>
      <w:r w:rsidR="005D50EE" w:rsidRPr="00B15DCD">
        <w:rPr>
          <w:rFonts w:ascii="Arial" w:eastAsia="Times New Roman" w:hAnsi="Arial" w:cs="B Nazanin" w:hint="cs"/>
          <w:color w:val="000000" w:themeColor="text1"/>
          <w:kern w:val="36"/>
          <w:sz w:val="26"/>
          <w:szCs w:val="26"/>
          <w:rtl/>
          <w:lang w:bidi="fa-IR"/>
        </w:rPr>
        <w:t>‌</w:t>
      </w:r>
      <w:r w:rsidRPr="00B15DCD">
        <w:rPr>
          <w:rFonts w:ascii="Arial" w:eastAsia="Times New Roman" w:hAnsi="Arial" w:cs="B Nazanin" w:hint="cs"/>
          <w:color w:val="000000" w:themeColor="text1"/>
          <w:kern w:val="36"/>
          <w:sz w:val="26"/>
          <w:szCs w:val="26"/>
          <w:rtl/>
          <w:lang w:bidi="fa-IR"/>
        </w:rPr>
        <w:t>رساند.</w:t>
      </w:r>
    </w:p>
    <w:p w:rsidR="00824462" w:rsidRPr="00B15DCD" w:rsidRDefault="00824462" w:rsidP="00AB6AEE">
      <w:pPr>
        <w:shd w:val="clear" w:color="auto" w:fill="FFFFFF"/>
        <w:bidi/>
        <w:spacing w:beforeAutospacing="1" w:after="100" w:afterAutospacing="1" w:line="240" w:lineRule="auto"/>
        <w:jc w:val="lowKashida"/>
        <w:outlineLvl w:val="0"/>
        <w:rPr>
          <w:rFonts w:ascii="Tahoma" w:eastAsia="Times New Roman" w:hAnsi="Tahoma" w:cs="B Nazanin"/>
          <w:color w:val="000000" w:themeColor="text1"/>
          <w:spacing w:val="-4"/>
          <w:sz w:val="26"/>
          <w:szCs w:val="26"/>
          <w:rtl/>
        </w:rPr>
      </w:pPr>
      <w:r w:rsidRPr="00B15DCD">
        <w:rPr>
          <w:rFonts w:ascii="Tahoma" w:eastAsia="Times New Roman" w:hAnsi="Tahoma" w:cs="B Nazanin"/>
          <w:color w:val="000000" w:themeColor="text1"/>
          <w:spacing w:val="-4"/>
          <w:sz w:val="26"/>
          <w:szCs w:val="26"/>
          <w:rtl/>
        </w:rPr>
        <w:t>امام خميني مي</w:t>
      </w:r>
      <w:r w:rsidR="005D50EE" w:rsidRPr="00B15DCD">
        <w:rPr>
          <w:rFonts w:ascii="Tahoma" w:eastAsia="Times New Roman" w:hAnsi="Tahoma" w:cs="B Nazanin" w:hint="cs"/>
          <w:color w:val="000000" w:themeColor="text1"/>
          <w:spacing w:val="-4"/>
          <w:sz w:val="26"/>
          <w:szCs w:val="26"/>
          <w:rtl/>
        </w:rPr>
        <w:t>‌</w:t>
      </w:r>
      <w:r w:rsidRPr="00B15DCD">
        <w:rPr>
          <w:rFonts w:ascii="Tahoma" w:eastAsia="Times New Roman" w:hAnsi="Tahoma" w:cs="B Nazanin"/>
          <w:color w:val="000000" w:themeColor="text1"/>
          <w:spacing w:val="-4"/>
          <w:sz w:val="26"/>
          <w:szCs w:val="26"/>
          <w:rtl/>
        </w:rPr>
        <w:t>فرمايد: مسجد و منبر در صدراسلام مركز فعاليت‌هاي سياسي بوده است. جنگ‌ها</w:t>
      </w:r>
      <w:r w:rsidR="005D50EE" w:rsidRPr="00B15DCD">
        <w:rPr>
          <w:rFonts w:ascii="Tahoma" w:eastAsia="Times New Roman" w:hAnsi="Tahoma" w:cs="B Nazanin" w:hint="cs"/>
          <w:color w:val="000000" w:themeColor="text1"/>
          <w:spacing w:val="-4"/>
          <w:sz w:val="26"/>
          <w:szCs w:val="26"/>
          <w:rtl/>
        </w:rPr>
        <w:t>ي</w:t>
      </w:r>
      <w:r w:rsidRPr="00B15DCD">
        <w:rPr>
          <w:rFonts w:ascii="Tahoma" w:eastAsia="Times New Roman" w:hAnsi="Tahoma" w:cs="B Nazanin"/>
          <w:color w:val="000000" w:themeColor="text1"/>
          <w:spacing w:val="-4"/>
          <w:sz w:val="26"/>
          <w:szCs w:val="26"/>
          <w:rtl/>
        </w:rPr>
        <w:t>ي كه دراسلام شده است</w:t>
      </w:r>
      <w:r w:rsidR="005D50EE" w:rsidRPr="00B15DCD">
        <w:rPr>
          <w:rFonts w:ascii="Tahoma" w:eastAsia="Times New Roman" w:hAnsi="Tahoma" w:cs="B Nazanin" w:hint="cs"/>
          <w:color w:val="000000" w:themeColor="text1"/>
          <w:spacing w:val="-4"/>
          <w:sz w:val="26"/>
          <w:szCs w:val="26"/>
          <w:rtl/>
        </w:rPr>
        <w:t>،</w:t>
      </w:r>
      <w:r w:rsidRPr="00B15DCD">
        <w:rPr>
          <w:rFonts w:ascii="Tahoma" w:eastAsia="Times New Roman" w:hAnsi="Tahoma" w:cs="B Nazanin"/>
          <w:color w:val="000000" w:themeColor="text1"/>
          <w:spacing w:val="-4"/>
          <w:sz w:val="26"/>
          <w:szCs w:val="26"/>
          <w:rtl/>
        </w:rPr>
        <w:t xml:space="preserve"> بسياري از آن از مسجد طرحش ريخته مي‌شد. (صحي</w:t>
      </w:r>
      <w:r w:rsidR="005D50EE" w:rsidRPr="00B15DCD">
        <w:rPr>
          <w:rFonts w:ascii="Tahoma" w:eastAsia="Times New Roman" w:hAnsi="Tahoma" w:cs="B Nazanin" w:hint="cs"/>
          <w:color w:val="000000" w:themeColor="text1"/>
          <w:spacing w:val="-4"/>
          <w:sz w:val="26"/>
          <w:szCs w:val="26"/>
          <w:rtl/>
        </w:rPr>
        <w:t>ف</w:t>
      </w:r>
      <w:r w:rsidRPr="00B15DCD">
        <w:rPr>
          <w:rFonts w:ascii="Tahoma" w:eastAsia="Times New Roman" w:hAnsi="Tahoma" w:cs="B Nazanin"/>
          <w:color w:val="000000" w:themeColor="text1"/>
          <w:spacing w:val="-4"/>
          <w:sz w:val="26"/>
          <w:szCs w:val="26"/>
          <w:rtl/>
        </w:rPr>
        <w:t>ه نور: 8/184)</w:t>
      </w:r>
    </w:p>
    <w:p w:rsidR="00824462" w:rsidRPr="00B15DCD" w:rsidRDefault="00824462" w:rsidP="00D22ECC">
      <w:pPr>
        <w:bidi/>
        <w:spacing w:before="100" w:beforeAutospacing="1" w:after="100" w:afterAutospacing="1" w:line="240" w:lineRule="auto"/>
        <w:jc w:val="lowKashida"/>
        <w:rPr>
          <w:rFonts w:ascii="Times New Roman" w:eastAsia="Times New Roman" w:hAnsi="Times New Roman" w:cs="B Nazanin"/>
          <w:color w:val="000000" w:themeColor="text1"/>
          <w:sz w:val="26"/>
          <w:szCs w:val="26"/>
          <w:rtl/>
        </w:rPr>
      </w:pPr>
      <w:r w:rsidRPr="00B15DCD">
        <w:rPr>
          <w:rFonts w:ascii="Tahoma" w:eastAsia="Times New Roman" w:hAnsi="Tahoma" w:cs="B Nazanin" w:hint="cs"/>
          <w:color w:val="000000" w:themeColor="text1"/>
          <w:sz w:val="26"/>
          <w:szCs w:val="26"/>
          <w:rtl/>
        </w:rPr>
        <w:t>و هم</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hint="cs"/>
          <w:color w:val="000000" w:themeColor="text1"/>
          <w:sz w:val="26"/>
          <w:szCs w:val="26"/>
          <w:rtl/>
        </w:rPr>
        <w:t xml:space="preserve">چنین </w:t>
      </w:r>
      <w:r w:rsidRPr="00B15DCD">
        <w:rPr>
          <w:rFonts w:ascii="Tahoma" w:eastAsia="Times New Roman" w:hAnsi="Tahoma" w:cs="B Nazanin"/>
          <w:color w:val="000000" w:themeColor="text1"/>
          <w:sz w:val="26"/>
          <w:szCs w:val="26"/>
          <w:rtl/>
        </w:rPr>
        <w:t>خداوند به كساني كه بر شرك و كفر خويش استوارند، نيت</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شان پليد و هدفشان حاكم نمودن طاغوت و گسترش فساد است، اجازه نمي</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دهد كه در امر آباداني مسجد كه محل مبارزه با كفر و شرك است، مشاركت كنند.</w:t>
      </w:r>
    </w:p>
    <w:p w:rsidR="00824462" w:rsidRPr="00B15DCD" w:rsidRDefault="00824462" w:rsidP="00D22ECC">
      <w:pPr>
        <w:bidi/>
        <w:spacing w:before="100" w:beforeAutospacing="1" w:after="100" w:afterAutospacing="1" w:line="240" w:lineRule="auto"/>
        <w:jc w:val="lowKashida"/>
        <w:rPr>
          <w:rFonts w:ascii="Times New Roman" w:eastAsia="Times New Roman" w:hAnsi="Times New Roman" w:cs="B Nazanin"/>
          <w:color w:val="000000" w:themeColor="text1"/>
          <w:sz w:val="26"/>
          <w:szCs w:val="26"/>
          <w:rtl/>
        </w:rPr>
      </w:pPr>
      <w:r w:rsidRPr="00B15DCD">
        <w:rPr>
          <w:rFonts w:ascii="Tahoma" w:eastAsia="Times New Roman" w:hAnsi="Tahoma" w:cs="B Nazanin"/>
          <w:color w:val="000000" w:themeColor="text1"/>
          <w:sz w:val="26"/>
          <w:szCs w:val="26"/>
          <w:rtl/>
        </w:rPr>
        <w:t>و مي</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فرمايد: إِنَّما يَعْمُرُ مَساجِدَ اللَّهِ مَنْ آمَنَ بِاللَّهِ وَ الْيَوْمِ الْآخِرِ وَ أَقامَ الصَّلاةَ وَ آتَى الزَّكاةَ وَ لَمْ يَخْشَ إِلاَّ اللَّهَ فَعَسى‏ أُولئِكَ أَنْ يَكُونُوا مِنَ الْمُهْتَدين‏(توبة:18) :</w:t>
      </w:r>
    </w:p>
    <w:p w:rsidR="00824462" w:rsidRPr="00B15DCD" w:rsidRDefault="00824462" w:rsidP="00D22ECC">
      <w:pPr>
        <w:bidi/>
        <w:spacing w:before="100" w:beforeAutospacing="1" w:after="100" w:afterAutospacing="1" w:line="240" w:lineRule="auto"/>
        <w:jc w:val="lowKashida"/>
        <w:rPr>
          <w:rFonts w:ascii="Times New Roman" w:eastAsia="Times New Roman" w:hAnsi="Times New Roman" w:cs="B Nazanin"/>
          <w:color w:val="000000" w:themeColor="text1"/>
          <w:sz w:val="26"/>
          <w:szCs w:val="26"/>
          <w:rtl/>
        </w:rPr>
      </w:pPr>
      <w:r w:rsidRPr="00B15DCD">
        <w:rPr>
          <w:rFonts w:ascii="Tahoma" w:eastAsia="Times New Roman" w:hAnsi="Tahoma" w:cs="B Nazanin"/>
          <w:color w:val="000000" w:themeColor="text1"/>
          <w:sz w:val="26"/>
          <w:szCs w:val="26"/>
          <w:rtl/>
        </w:rPr>
        <w:t xml:space="preserve">مساجد خدا را تنها كسى آباد مى‏كند كه ايمان به خدا و روز قيامت آورده، و نماز را برپا دارد، و زكات را بپردازد، و جز از خدا نترسد اميد است چنين گروهى از هدايت‏يافتگان باشند. </w:t>
      </w:r>
      <w:r w:rsidRPr="00B15DCD">
        <w:rPr>
          <w:rFonts w:ascii="Tahoma" w:eastAsia="Times New Roman" w:hAnsi="Tahoma" w:cs="B Nazanin"/>
          <w:color w:val="000000" w:themeColor="text1"/>
          <w:sz w:val="26"/>
          <w:szCs w:val="26"/>
          <w:rtl/>
        </w:rPr>
        <w:br/>
        <w:t xml:space="preserve">داستان مسجد ضِرار درسی است برای عموم مسلمانان در هر عصر و دورانی تا هرگز ظاهربين و سطحی‌نگر نباشند و فريب افراد به ظاهر، حق به جانب را نخورند. </w:t>
      </w:r>
    </w:p>
    <w:p w:rsidR="00824462" w:rsidRPr="00B15DCD" w:rsidRDefault="00824462" w:rsidP="00D22ECC">
      <w:pPr>
        <w:bidi/>
        <w:spacing w:before="100" w:beforeAutospacing="1" w:after="100" w:afterAutospacing="1" w:line="240" w:lineRule="auto"/>
        <w:jc w:val="lowKashida"/>
        <w:rPr>
          <w:rFonts w:ascii="Times New Roman" w:eastAsia="Times New Roman" w:hAnsi="Times New Roman" w:cs="B Nazanin"/>
          <w:color w:val="000000" w:themeColor="text1"/>
          <w:sz w:val="26"/>
          <w:szCs w:val="26"/>
          <w:rtl/>
        </w:rPr>
      </w:pPr>
      <w:r w:rsidRPr="00B15DCD">
        <w:rPr>
          <w:rFonts w:ascii="Tahoma" w:eastAsia="Times New Roman" w:hAnsi="Tahoma" w:cs="B Nazanin"/>
          <w:color w:val="000000" w:themeColor="text1"/>
          <w:sz w:val="26"/>
          <w:szCs w:val="26"/>
          <w:rtl/>
        </w:rPr>
        <w:t>نفاق و منافق در هر رنگ و لباسی ممكن است ظاهر شود؛ حتی در لباس طرفداری از قرآن و مسجد. مخالفان اسلام ممكن است در لباس دين، ضد دين فعاليت كنند.</w:t>
      </w:r>
    </w:p>
    <w:p w:rsidR="00824462" w:rsidRPr="00B15DCD" w:rsidRDefault="00824462" w:rsidP="00D22ECC">
      <w:pPr>
        <w:bidi/>
        <w:spacing w:before="100" w:beforeAutospacing="1" w:after="100" w:afterAutospacing="1" w:line="240" w:lineRule="auto"/>
        <w:jc w:val="lowKashida"/>
        <w:rPr>
          <w:rFonts w:ascii="Times New Roman" w:eastAsia="Times New Roman" w:hAnsi="Times New Roman" w:cs="B Nazanin"/>
          <w:color w:val="000000" w:themeColor="text1"/>
          <w:sz w:val="26"/>
          <w:szCs w:val="26"/>
          <w:rtl/>
        </w:rPr>
      </w:pPr>
      <w:r w:rsidRPr="00B15DCD">
        <w:rPr>
          <w:rFonts w:ascii="Tahoma" w:eastAsia="Times New Roman" w:hAnsi="Tahoma" w:cs="B Nazanin"/>
          <w:color w:val="000000" w:themeColor="text1"/>
          <w:sz w:val="26"/>
          <w:szCs w:val="26"/>
          <w:rtl/>
        </w:rPr>
        <w:t>موضوع اتحاد ميان مسلمانان به‌قدری اهميت دارد كه حتی اگر ساختن مسجدی در كنار مسجدی ديگر موجب تفرقه و پراكندگی مسلمانان گردد، مسجد تفرقه‌‌انداز، نامقدس است؛ ‌خانه خدا نيست، بلكه كانون شيطان است. (نك: توبه:107)</w:t>
      </w:r>
    </w:p>
    <w:p w:rsidR="00824462" w:rsidRPr="00B15DCD" w:rsidRDefault="00824462" w:rsidP="00D22ECC">
      <w:pPr>
        <w:shd w:val="clear" w:color="auto" w:fill="FFFFFF"/>
        <w:bidi/>
        <w:spacing w:beforeAutospacing="1" w:after="100" w:afterAutospacing="1" w:line="240" w:lineRule="auto"/>
        <w:jc w:val="lowKashida"/>
        <w:outlineLvl w:val="0"/>
        <w:rPr>
          <w:rFonts w:ascii="Arial" w:eastAsia="Times New Roman" w:hAnsi="Arial" w:cs="B Nazanin"/>
          <w:color w:val="000000" w:themeColor="text1"/>
          <w:kern w:val="36"/>
          <w:sz w:val="26"/>
          <w:szCs w:val="26"/>
          <w:rtl/>
          <w:lang w:bidi="fa-IR"/>
        </w:rPr>
      </w:pPr>
      <w:r w:rsidRPr="00B15DCD">
        <w:rPr>
          <w:rFonts w:ascii="Arial" w:eastAsia="Times New Roman" w:hAnsi="Arial" w:cs="B Nazanin" w:hint="cs"/>
          <w:color w:val="000000" w:themeColor="text1"/>
          <w:kern w:val="36"/>
          <w:sz w:val="26"/>
          <w:szCs w:val="26"/>
          <w:rtl/>
          <w:lang w:bidi="fa-IR"/>
        </w:rPr>
        <w:t>نقش و جایگاه مسجد در محقق شدن انقلاب اسلامی ایران و حفظ آن تا کنون ب</w:t>
      </w:r>
      <w:r w:rsidR="00B97AA6" w:rsidRPr="00B15DCD">
        <w:rPr>
          <w:rFonts w:ascii="Arial" w:eastAsia="Times New Roman" w:hAnsi="Arial" w:cs="B Nazanin" w:hint="cs"/>
          <w:color w:val="000000" w:themeColor="text1"/>
          <w:kern w:val="36"/>
          <w:sz w:val="26"/>
          <w:szCs w:val="26"/>
          <w:rtl/>
          <w:lang w:bidi="fa-IR"/>
        </w:rPr>
        <w:t>ر</w:t>
      </w:r>
      <w:r w:rsidRPr="00B15DCD">
        <w:rPr>
          <w:rFonts w:ascii="Arial" w:eastAsia="Times New Roman" w:hAnsi="Arial" w:cs="B Nazanin" w:hint="cs"/>
          <w:color w:val="000000" w:themeColor="text1"/>
          <w:kern w:val="36"/>
          <w:sz w:val="26"/>
          <w:szCs w:val="26"/>
          <w:rtl/>
          <w:lang w:bidi="fa-IR"/>
        </w:rPr>
        <w:t xml:space="preserve"> هیچ کس مخفی نیست.    </w:t>
      </w:r>
    </w:p>
    <w:p w:rsidR="00824462" w:rsidRPr="00B15DCD" w:rsidRDefault="00824462" w:rsidP="00D22ECC">
      <w:pPr>
        <w:pStyle w:val="NormalWeb"/>
        <w:bidi/>
        <w:spacing w:line="360" w:lineRule="atLeast"/>
        <w:jc w:val="lowKashida"/>
        <w:rPr>
          <w:rFonts w:ascii="Tahoma" w:hAnsi="Tahoma" w:cs="B Nazanin"/>
          <w:color w:val="000000" w:themeColor="text1"/>
          <w:sz w:val="26"/>
          <w:szCs w:val="26"/>
          <w:rtl/>
        </w:rPr>
      </w:pPr>
      <w:r w:rsidRPr="00B15DCD">
        <w:rPr>
          <w:rFonts w:ascii="Tahoma" w:hAnsi="Tahoma" w:cs="B Nazanin"/>
          <w:color w:val="000000" w:themeColor="text1"/>
          <w:sz w:val="26"/>
          <w:szCs w:val="26"/>
          <w:rtl/>
        </w:rPr>
        <w:lastRenderedPageBreak/>
        <w:t>جوانان به عنوان آینده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سازان جامعه اسلامی از بزرگ</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ترین سرمایه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های این کشور به شمار می</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روند و تلاش در جهت توسعه آگاهی</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های دینی آنان از اهمیت بسزایی برخوردار است. اگر میزان معرفت جوانان به آموزه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های دینی و زلال معارف دین از رشد و نمو مطلوبی بهره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مند باشد، شخصیت دینی آنان به گونه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 xml:space="preserve">ای شایسته شکل خواهند گرفت و هنگام ورود به جامعه اسلامی تاثیر </w:t>
      </w:r>
      <w:r w:rsidR="00B97AA6" w:rsidRPr="00B15DCD">
        <w:rPr>
          <w:rFonts w:ascii="Tahoma" w:hAnsi="Tahoma" w:cs="B Nazanin" w:hint="cs"/>
          <w:color w:val="000000" w:themeColor="text1"/>
          <w:sz w:val="26"/>
          <w:szCs w:val="26"/>
          <w:rtl/>
        </w:rPr>
        <w:t>خوبي</w:t>
      </w:r>
      <w:r w:rsidRPr="00B15DCD">
        <w:rPr>
          <w:rFonts w:ascii="Tahoma" w:hAnsi="Tahoma" w:cs="B Nazanin"/>
          <w:color w:val="000000" w:themeColor="text1"/>
          <w:sz w:val="26"/>
          <w:szCs w:val="26"/>
          <w:rtl/>
        </w:rPr>
        <w:t xml:space="preserve"> در آن جامعه پدید خواهند آورد، اما اگر خدای ناکرده از تربیت لازم برخوردار نباشند زمینه اصلاح</w:t>
      </w:r>
      <w:r w:rsidR="00B97AA6" w:rsidRPr="00B15DCD">
        <w:rPr>
          <w:rFonts w:ascii="Tahoma" w:hAnsi="Tahoma" w:cs="B Nazanin" w:hint="cs"/>
          <w:color w:val="000000" w:themeColor="text1"/>
          <w:sz w:val="26"/>
          <w:szCs w:val="26"/>
          <w:rtl/>
        </w:rPr>
        <w:t xml:space="preserve"> </w:t>
      </w:r>
      <w:r w:rsidRPr="00B15DCD">
        <w:rPr>
          <w:rFonts w:ascii="Tahoma" w:hAnsi="Tahoma" w:cs="B Nazanin"/>
          <w:color w:val="000000" w:themeColor="text1"/>
          <w:sz w:val="26"/>
          <w:szCs w:val="26"/>
          <w:rtl/>
        </w:rPr>
        <w:t>جامعه فراهم نخواهند شد. یکی از مکان</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هایی که می</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تواند شخصیت جوان را مطابق آموزه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های دینی بارور سازد و روح خداجویی و عدالت خواهی را در اعماق وجود آنان ریشه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دار سازد مسجد می</w:t>
      </w:r>
      <w:r w:rsidR="00B97AA6" w:rsidRPr="00B15DCD">
        <w:rPr>
          <w:rFonts w:ascii="Tahoma" w:hAnsi="Tahoma" w:cs="B Nazanin" w:hint="cs"/>
          <w:color w:val="000000" w:themeColor="text1"/>
          <w:sz w:val="26"/>
          <w:szCs w:val="26"/>
          <w:rtl/>
        </w:rPr>
        <w:t>‌</w:t>
      </w:r>
      <w:r w:rsidR="00B97AA6" w:rsidRPr="00B15DCD">
        <w:rPr>
          <w:rFonts w:ascii="Tahoma" w:hAnsi="Tahoma" w:cs="B Nazanin"/>
          <w:color w:val="000000" w:themeColor="text1"/>
          <w:sz w:val="26"/>
          <w:szCs w:val="26"/>
          <w:rtl/>
        </w:rPr>
        <w:t>باشد که کانون انسان</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سازی است. پس لازم است راه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 xml:space="preserve">کارهای جذب جوانان </w:t>
      </w:r>
      <w:r w:rsidR="00B97AA6" w:rsidRPr="00B15DCD">
        <w:rPr>
          <w:rFonts w:ascii="Tahoma" w:hAnsi="Tahoma" w:cs="B Nazanin" w:hint="cs"/>
          <w:color w:val="000000" w:themeColor="text1"/>
          <w:sz w:val="26"/>
          <w:szCs w:val="26"/>
          <w:rtl/>
        </w:rPr>
        <w:t xml:space="preserve">و </w:t>
      </w:r>
      <w:r w:rsidRPr="00B15DCD">
        <w:rPr>
          <w:rFonts w:ascii="Tahoma" w:hAnsi="Tahoma" w:cs="B Nazanin"/>
          <w:color w:val="000000" w:themeColor="text1"/>
          <w:sz w:val="26"/>
          <w:szCs w:val="26"/>
          <w:rtl/>
        </w:rPr>
        <w:t>هدایت آنان به مساجد شناسایی شود تا رفته رفته زمینه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های حضور فعال</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تر جوانان در مساجد فراهم شود. این یادداشت به مهم</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ترین این راه</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کارها می</w:t>
      </w:r>
      <w:r w:rsidR="00B97AA6" w:rsidRPr="00B15DCD">
        <w:rPr>
          <w:rFonts w:ascii="Tahoma" w:hAnsi="Tahoma" w:cs="B Nazanin" w:hint="cs"/>
          <w:color w:val="000000" w:themeColor="text1"/>
          <w:sz w:val="26"/>
          <w:szCs w:val="26"/>
          <w:rtl/>
        </w:rPr>
        <w:t>‌</w:t>
      </w:r>
      <w:r w:rsidRPr="00B15DCD">
        <w:rPr>
          <w:rFonts w:ascii="Tahoma" w:hAnsi="Tahoma" w:cs="B Nazanin"/>
          <w:color w:val="000000" w:themeColor="text1"/>
          <w:sz w:val="26"/>
          <w:szCs w:val="26"/>
          <w:rtl/>
        </w:rPr>
        <w:t>پردازد.</w:t>
      </w:r>
    </w:p>
    <w:p w:rsidR="00824462" w:rsidRPr="00B15DCD" w:rsidRDefault="00824462" w:rsidP="00D22ECC">
      <w:pPr>
        <w:shd w:val="clear" w:color="auto" w:fill="FFFFFF"/>
        <w:bidi/>
        <w:spacing w:beforeAutospacing="1" w:after="100" w:afterAutospacing="1" w:line="240" w:lineRule="auto"/>
        <w:jc w:val="lowKashida"/>
        <w:outlineLvl w:val="0"/>
        <w:rPr>
          <w:rFonts w:ascii="Arial" w:eastAsia="Times New Roman" w:hAnsi="Arial" w:cs="B Nazanin"/>
          <w:color w:val="000000" w:themeColor="text1"/>
          <w:kern w:val="36"/>
          <w:sz w:val="26"/>
          <w:szCs w:val="26"/>
          <w:rtl/>
          <w:lang w:bidi="fa-IR"/>
        </w:rPr>
      </w:pPr>
      <w:r w:rsidRPr="00B15DCD">
        <w:rPr>
          <w:rFonts w:ascii="Tahoma" w:eastAsia="Times New Roman" w:hAnsi="Tahoma" w:cs="B Nazanin"/>
          <w:color w:val="000000" w:themeColor="text1"/>
          <w:sz w:val="26"/>
          <w:szCs w:val="26"/>
          <w:rtl/>
        </w:rPr>
        <w:t>چکيده</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براي اين </w:t>
      </w:r>
      <w:r w:rsidRPr="00B15DCD">
        <w:rPr>
          <w:rFonts w:ascii="Tahoma" w:eastAsia="Times New Roman" w:hAnsi="Tahoma" w:cs="B Nazanin" w:hint="cs"/>
          <w:color w:val="000000" w:themeColor="text1"/>
          <w:sz w:val="26"/>
          <w:szCs w:val="26"/>
          <w:rtl/>
        </w:rPr>
        <w:t>هدف</w:t>
      </w:r>
      <w:r w:rsidRPr="00B15DCD">
        <w:rPr>
          <w:rFonts w:ascii="Tahoma" w:eastAsia="Times New Roman" w:hAnsi="Tahoma" w:cs="B Nazanin"/>
          <w:color w:val="000000" w:themeColor="text1"/>
          <w:sz w:val="26"/>
          <w:szCs w:val="26"/>
          <w:rtl/>
        </w:rPr>
        <w:t xml:space="preserve"> ابتدا مقدمه</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اي در تبيين و توصيف موضوع آورده، سپس به شيوه</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راه</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کارهاي عملي جذب جوانان به مسجد از قبيل </w:t>
      </w:r>
      <w:r w:rsidRPr="00B15DCD">
        <w:rPr>
          <w:rFonts w:ascii="Tahoma" w:eastAsia="Times New Roman" w:hAnsi="Tahoma" w:cs="B Nazanin" w:hint="cs"/>
          <w:color w:val="000000" w:themeColor="text1"/>
          <w:sz w:val="26"/>
          <w:szCs w:val="26"/>
          <w:rtl/>
        </w:rPr>
        <w:t>نوع طراحی</w:t>
      </w:r>
      <w:r w:rsidRPr="00B15DCD">
        <w:rPr>
          <w:rFonts w:ascii="Tahoma" w:eastAsia="Times New Roman" w:hAnsi="Tahoma" w:cs="B Nazanin"/>
          <w:color w:val="000000" w:themeColor="text1"/>
          <w:sz w:val="26"/>
          <w:szCs w:val="26"/>
          <w:rtl/>
        </w:rPr>
        <w:t xml:space="preserve"> مسجد، هي</w:t>
      </w:r>
      <w:r w:rsidR="00B97AA6"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امناي مسجد، امام جماعت، برنامه</w:t>
      </w:r>
      <w:r w:rsidR="00B97AA6"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فرهنگي</w:t>
      </w:r>
      <w:r w:rsidR="00B31291" w:rsidRPr="00B15DCD">
        <w:rPr>
          <w:rFonts w:ascii="Tahoma" w:eastAsia="Times New Roman" w:hAnsi="Tahoma" w:cs="B Nazanin" w:hint="cs"/>
          <w:color w:val="000000" w:themeColor="text1"/>
          <w:sz w:val="26"/>
          <w:szCs w:val="26"/>
          <w:rtl/>
        </w:rPr>
        <w:t xml:space="preserve"> ـ</w:t>
      </w:r>
      <w:r w:rsidRPr="00B15DCD">
        <w:rPr>
          <w:rFonts w:ascii="Tahoma" w:eastAsia="Times New Roman" w:hAnsi="Tahoma" w:cs="B Nazanin" w:hint="cs"/>
          <w:color w:val="000000" w:themeColor="text1"/>
          <w:sz w:val="26"/>
          <w:szCs w:val="26"/>
          <w:rtl/>
        </w:rPr>
        <w:t xml:space="preserve"> هنری</w:t>
      </w:r>
      <w:r w:rsidRPr="00B15DCD">
        <w:rPr>
          <w:rFonts w:ascii="Tahoma" w:eastAsia="Times New Roman" w:hAnsi="Tahoma" w:cs="B Nazanin"/>
          <w:color w:val="000000" w:themeColor="text1"/>
          <w:sz w:val="26"/>
          <w:szCs w:val="26"/>
          <w:rtl/>
        </w:rPr>
        <w:t xml:space="preserve"> مسجد، خانواده، مدرسه و </w:t>
      </w:r>
      <w:r w:rsidRPr="00B15DCD">
        <w:rPr>
          <w:rFonts w:ascii="Tahoma" w:eastAsia="Times New Roman" w:hAnsi="Tahoma" w:cs="B Nazanin" w:hint="cs"/>
          <w:color w:val="000000" w:themeColor="text1"/>
          <w:sz w:val="26"/>
          <w:szCs w:val="26"/>
          <w:rtl/>
        </w:rPr>
        <w:t>دیگر</w:t>
      </w:r>
      <w:r w:rsidRPr="00B15DCD">
        <w:rPr>
          <w:rFonts w:ascii="Tahoma" w:eastAsia="Times New Roman" w:hAnsi="Tahoma" w:cs="B Nazanin"/>
          <w:color w:val="000000" w:themeColor="text1"/>
          <w:sz w:val="26"/>
          <w:szCs w:val="26"/>
          <w:rtl/>
        </w:rPr>
        <w:t xml:space="preserve"> عوامل پيوند دهنده ميان مسجد و جوانان (همراه با آسيب</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شناسي علل ايجاد فاصله بين مسجد و جوانان) پرداخته شده و در </w:t>
      </w:r>
      <w:r w:rsidRPr="00B15DCD">
        <w:rPr>
          <w:rFonts w:ascii="Tahoma" w:eastAsia="Times New Roman" w:hAnsi="Tahoma" w:cs="B Nazanin" w:hint="cs"/>
          <w:color w:val="000000" w:themeColor="text1"/>
          <w:sz w:val="26"/>
          <w:szCs w:val="26"/>
          <w:rtl/>
        </w:rPr>
        <w:t>پایان</w:t>
      </w:r>
      <w:r w:rsidRPr="00B15DCD">
        <w:rPr>
          <w:rFonts w:ascii="Tahoma" w:eastAsia="Times New Roman" w:hAnsi="Tahoma" w:cs="B Nazanin"/>
          <w:color w:val="000000" w:themeColor="text1"/>
          <w:sz w:val="26"/>
          <w:szCs w:val="26"/>
          <w:rtl/>
        </w:rPr>
        <w:t xml:space="preserve"> مقاله بخش نتيجه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گيري ومنابع و مآخذ آورده شده است.</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مساجد آن</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گاه خواهند توانست نقش تاريخي خود را در تربيت ديني، عبادي، اجتماعي، فرهنگي وسياسي ايفا کنند که بتوانند مخاطبان خود، به خصوص نسل نوجوان و جوان را جذب و حفظ نمايند.تقويت مساجد از نظر امکانات ظاهري مانند رسيدگي به ساختمان مسجد، تغيير در معماري مسجد،</w:t>
      </w:r>
      <w:r w:rsidR="00B31291" w:rsidRPr="00B15DCD">
        <w:rPr>
          <w:rFonts w:ascii="Tahoma" w:eastAsia="Times New Roman" w:hAnsi="Tahoma" w:cs="B Nazanin" w:hint="cs"/>
          <w:color w:val="000000" w:themeColor="text1"/>
          <w:sz w:val="26"/>
          <w:szCs w:val="26"/>
          <w:rtl/>
        </w:rPr>
        <w:t xml:space="preserve"> </w:t>
      </w:r>
      <w:r w:rsidRPr="00B15DCD">
        <w:rPr>
          <w:rFonts w:ascii="Tahoma" w:eastAsia="Times New Roman" w:hAnsi="Tahoma" w:cs="B Nazanin"/>
          <w:color w:val="000000" w:themeColor="text1"/>
          <w:sz w:val="26"/>
          <w:szCs w:val="26"/>
          <w:rtl/>
        </w:rPr>
        <w:t>نظافت و امکانات گرمازا و سرمازا، افزودن بر جاذبه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مسجد مانند برگزاري کلاس</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هنري و علمي در رشته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گوناگون، برگزاري اردوهاي سياحتي و زيارتي، نمايش فيلم و اجراي تئاتر و مانند آن با رعايت موازين اسلامي، تأسيس مکان</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ورزشي و دعوت از مربيان مجرّب براي آموزش، دقت درانتخاب امام جماعت مسجد با ويژگي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خاص (خوش رفتاري با جوانان، برخورداري از تقواي کافي،توانايي علمي و ...)، طولاني نشدن نمازهاي جماعت، تشکيل و تقويت کتابخانه مناسب براي مسجد، برگزاري مسابقات کتابخواني، قصه نويسي، بيان لطافت</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ظرافت</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نماز، بيان آثار معنوي نماز، تشويق و تحسين جوانان نمازگزار با اعطاء جايزه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متنوع و ... از راه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کارهاي عملي براي جذب نوجوانان و جوانان به مسجد، نماز جماعت و شرکت در ساير برنامه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فرهنگي آن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باشند.</w:t>
      </w:r>
    </w:p>
    <w:p w:rsidR="008D024E" w:rsidRPr="00B15DCD" w:rsidRDefault="008D024E">
      <w:pPr>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br w:type="page"/>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lastRenderedPageBreak/>
        <w:t>مقدمه</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مسجد به عنوان اصلي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ترين پايگاه اسلامي نقش مهمي در تربيت، آموزش و ايجاد نزديکي بين اعضاي خود که مسلمانان هستند، دارد. پايگاهي که همواره در روايات از آن به بزرگي ياد شده است. يکي ازرسالت</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پيامبر اکرم(ص) پس از دريافت وحي الهي و رسانيدن آن به مردم، ايجاد پايگاهي به نام مسجد بود تا مکاني براي عبادت و ذکر حق تعالي و تشکيل اجتماعات اسلامي و مردمي باشد. بعد از آن بود که مسلمين در صفوف وحدت</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بخش نماز جماعات که در مساجد برگزار مي شد، روح تربيت ونشاط را در جامعه به وضوح مشاهده کردند. به طوري که اينک بعد از گذشت قرن</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متمادي ازپيدايش اسلام، مسجد نه تنها اعتبار و ارزش خود را حفظ کرده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بلکه همواره در برهه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هاي مختلف زماني نقش مهمي در تحولات اجتماعي، سياسي و فرهنگي داشته است . در کشور ما مخصوصاً در دوران انقلاب و هشت سال دفاع مقدس، مسجد مکاني براي بسيج نيروهاي مردمي، آموزش، سازماندهي و پشتيباني نيروهاي بسيجي و مردمي بوده </w:t>
      </w:r>
      <w:r w:rsidR="00B31291" w:rsidRPr="00B15DCD">
        <w:rPr>
          <w:rFonts w:ascii="Tahoma" w:eastAsia="Times New Roman" w:hAnsi="Tahoma" w:cs="B Nazanin" w:hint="cs"/>
          <w:color w:val="000000" w:themeColor="text1"/>
          <w:sz w:val="26"/>
          <w:szCs w:val="26"/>
          <w:rtl/>
        </w:rPr>
        <w:t xml:space="preserve">است. </w:t>
      </w:r>
      <w:r w:rsidRPr="00B15DCD">
        <w:rPr>
          <w:rFonts w:ascii="Tahoma" w:eastAsia="Times New Roman" w:hAnsi="Tahoma" w:cs="B Nazanin"/>
          <w:color w:val="000000" w:themeColor="text1"/>
          <w:sz w:val="26"/>
          <w:szCs w:val="26"/>
          <w:rtl/>
        </w:rPr>
        <w:t>در اين ميان حضور جوانان در کنار ساير قشرهاي مردم ديده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حضور آنان در نمازهاي جماعت و تشکيل حلقه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کمک</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مردمي، بسيج نيروهاي اعزامي به جنگ، ايجاد کلاس</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آموزشي و ... نقش مؤثّرتري در رونق مساجد داشت، اما با گذشت زمان و سپري شدن آن روزهاي سخت، نه تنها کارکرد مسجد در کشور تفاوت پيدا کرده، بلکه با کم رنگ شدن حضور جوانان در مساجد به علت</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مختلف رونق روزهاي گذشته را ندارد.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متأسفانه در سال</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بعد از جنگ تحميلي به خاطر سهل انگاري، نبود برنامه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ريزي صحيح و بي اعتنايي به اين سنگر اسلامي، مسجد در گرايش و جذب جوانان ضعيف عمل کرده است. امروزه با تغيير نيازهاي نسل جوان و تحول روحيات آنها، نقش بارز مسجد به عنوان کانون تربيت ديني جوانان به روشني مشخص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گردد. جواني که امروزه در قرن بيست و يکم به سر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برد، جواني است که با بحران هويت ديني و فرهنگي روبرو است و با هجمه فرهنگي بيگانگان دست و پنجه نرم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کند</w:t>
      </w:r>
      <w:r w:rsidR="00B31291" w:rsidRPr="00B15DCD">
        <w:rPr>
          <w:rFonts w:ascii="Tahoma" w:eastAsia="Times New Roman" w:hAnsi="Tahoma" w:cs="B Nazanin" w:hint="cs"/>
          <w:color w:val="000000" w:themeColor="text1"/>
          <w:sz w:val="26"/>
          <w:szCs w:val="26"/>
          <w:rtl/>
        </w:rPr>
        <w:t>.</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از جمله موانع جذب نوجوانان و جوانان به مسجد و گريز از مکان</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مراکز ديني که بارزترين دلايل بي علاقگي به امور مذهبي و گرايش به پوچي و انحراف در بين آنها نيز محسوب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فقدان جهان</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بيني مطلوب و نداشتن بينش صحيح در اين خصوص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باشد . اگر باورها در انسان منفي، سراب</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گونه و غلط باشد، طبيعي است که اعمال و کردار مبتني بر آن باورها صحيح، متکامل و سعادت</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آفرين نخواهد بود. حرکات، سکنات، کردار، کنش</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رفتاري و جلوه</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عملي فرد، نمودي از باورهاي دروني اوست، مثلاً کسي که خدا و معاد را باور داشته و در حقيقت انساني وارسته و مؤمن است، ايمان و باورهاي ديني و مذهبي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اش حتي در ظاهر اعمال، رفتار، حرکات، سکنات، نگاه و برخوردهاي او اثر مي</w:t>
      </w:r>
      <w:r w:rsidR="00B31291"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گذارد. براي نمونه از پوشش نامناسب و حضور در مجامع يا از ورود به مواضع اتهام و موارد احتمال لغزش و گناه مي پرهيزد و خودداري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شيوه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راه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کارهاي عملي براي جذب نوجوانان و جوانان به مساجد: براي جذب جوانان به مساجد و نماز جماعت و شرکت در ساير برنامه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فرهنگي مساجد شيوه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عواملي وجود دارد که به برخي از آنها اشاره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الف) مسجد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ب) هي</w:t>
      </w:r>
      <w:r w:rsidR="007B6DFC"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امناي مسجد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ج) امام جماعت</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د) برنامه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فرهنگي مسجد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ه) خانواده</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ر) مدرسه</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ز) ساير عوامل پيوند دهنده ميان مسجد و جوانان</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الف) مسجد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مسجد و ويژگي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آن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عامل جذابي به منظور گرايش نوجوانان و جوانان به آن باشد. اين ويژگي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خصوصيات عبارتند از:</w:t>
      </w:r>
    </w:p>
    <w:p w:rsidR="00824462" w:rsidRPr="00B15DCD" w:rsidRDefault="00824462" w:rsidP="00AB6AEE">
      <w:pPr>
        <w:pStyle w:val="ListParagraph"/>
        <w:numPr>
          <w:ilvl w:val="0"/>
          <w:numId w:val="2"/>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فضاي مناسب و ظواهر خوب آن (احداث و زيباسازي مساجد و نمازخانه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مسوولان ذيربط در عصر کنوني بايد در احداث مساجد تا حد زيادي مداخله کنند، انتخاب محل احداث نقشه مورد نظر، امکانات و فضاي سبز آن و ... بايد حساب شده و از روي اصول باشد؛ احداث مسجد در کوچه و پس کوچه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با مساحت کم، بدون ديگر امکانات سوت و کور است و رغبتي در دل جوانان و ناآشنايان به مسجد ايجاد نخواهد کرد. مسجد و نمازخانه بايد احساسات و خاطره</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زيبا و به ياد ماندني را براي همه به ويژه نوجوانان و جوانان تداعي کند. لذا بايد تدابيري اتخاذ شود که نوجوانان و جوانان، مسجد را محل آرامش بخش، زيبا و دوست داشتني بدانند تا با انگيزه و علاق</w:t>
      </w:r>
      <w:r w:rsidR="007B6DFC" w:rsidRPr="00B15DCD">
        <w:rPr>
          <w:rFonts w:ascii="Tahoma" w:eastAsia="Times New Roman" w:hAnsi="Tahoma" w:cs="B Nazanin" w:hint="cs"/>
          <w:color w:val="000000" w:themeColor="text1"/>
          <w:sz w:val="26"/>
          <w:szCs w:val="26"/>
          <w:rtl/>
        </w:rPr>
        <w:t>ه‌</w:t>
      </w:r>
      <w:r w:rsidRPr="00B15DCD">
        <w:rPr>
          <w:rFonts w:ascii="Tahoma" w:eastAsia="Times New Roman" w:hAnsi="Tahoma" w:cs="B Nazanin"/>
          <w:color w:val="000000" w:themeColor="text1"/>
          <w:sz w:val="26"/>
          <w:szCs w:val="26"/>
          <w:rtl/>
        </w:rPr>
        <w:t>مندي بيشتر به آن روي آورند. استفاده از ظرافت</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هاي خاص معماري زيباي سنتي ايراني </w:t>
      </w:r>
      <w:r w:rsidR="007B6DFC" w:rsidRPr="00B15DCD">
        <w:rPr>
          <w:rFonts w:ascii="Tahoma" w:eastAsia="Times New Roman" w:hAnsi="Tahoma" w:cs="B Nazanin" w:hint="cs"/>
          <w:color w:val="000000" w:themeColor="text1"/>
          <w:sz w:val="26"/>
          <w:szCs w:val="26"/>
          <w:rtl/>
        </w:rPr>
        <w:t>ـ</w:t>
      </w:r>
      <w:r w:rsidRPr="00B15DCD">
        <w:rPr>
          <w:rFonts w:ascii="Tahoma" w:eastAsia="Times New Roman" w:hAnsi="Tahoma" w:cs="B Nazanin"/>
          <w:color w:val="000000" w:themeColor="text1"/>
          <w:sz w:val="26"/>
          <w:szCs w:val="26"/>
          <w:rtl/>
        </w:rPr>
        <w:t xml:space="preserve"> اسلامي در فضاي دروني و بيروني مساجد با توجه به روحيه زيباپسند جوانان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احساسات و خاطرات خوشايند را در نوجوانان و جوانان زنده کند و اين خود عاملي براي جذب جوانان به سوي مسجد مي باشد. جوان</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زيبايي را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پسندد و با توجه به فطرت پاك خود به سوي آن گرايش پيدا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کند. يکي از ضرورت</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زيبايي مساجد و توجه به روح زيبا شناختي در معماري آن است. اين حس زيبا اگر در روح مسجد ديده شود، جوانان از آن استقبال مي</w:t>
      </w:r>
      <w:r w:rsidR="007B6DFC"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w:t>
      </w:r>
    </w:p>
    <w:p w:rsidR="00824462" w:rsidRPr="00B15DCD" w:rsidRDefault="00824462" w:rsidP="00AB6AEE">
      <w:pPr>
        <w:pStyle w:val="ListParagraph"/>
        <w:numPr>
          <w:ilvl w:val="0"/>
          <w:numId w:val="2"/>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نظافت و پاکيزگي مسجد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تميزي و پاك بودن از جمله عواملي به شمار مي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رود که باعث گرويدن جوانان به مسجد و نماز مي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لذا مس</w:t>
      </w:r>
      <w:r w:rsidR="00BB4FA5" w:rsidRPr="00B15DCD">
        <w:rPr>
          <w:rFonts w:ascii="Tahoma" w:eastAsia="Times New Roman" w:hAnsi="Tahoma" w:cs="B Nazanin" w:hint="cs"/>
          <w:color w:val="000000" w:themeColor="text1"/>
          <w:sz w:val="26"/>
          <w:szCs w:val="26"/>
          <w:rtl/>
        </w:rPr>
        <w:t>ئو</w:t>
      </w:r>
      <w:r w:rsidRPr="00B15DCD">
        <w:rPr>
          <w:rFonts w:ascii="Tahoma" w:eastAsia="Times New Roman" w:hAnsi="Tahoma" w:cs="B Nazanin"/>
          <w:color w:val="000000" w:themeColor="text1"/>
          <w:sz w:val="26"/>
          <w:szCs w:val="26"/>
          <w:rtl/>
        </w:rPr>
        <w:t>لان مسجد بايد در خصوص غبارروبي، نظافت منظم روزانه يا هفتگي، شستن فرش</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عطرافشاني اقدام کنند. نظافت دستشويي، ايجاد امکانات بهداشتي نظير صابون، مايع ضد عفوني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کننده، آب گرم در زمستان</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شستشوي مرتب و منظم محيط دستشويي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به کار بردن خوشبو کننده</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مناسب از ضروريات مساجد است.</w:t>
      </w:r>
    </w:p>
    <w:p w:rsidR="00824462" w:rsidRPr="00B15DCD" w:rsidRDefault="00824462" w:rsidP="00AB6AEE">
      <w:pPr>
        <w:pStyle w:val="ListParagraph"/>
        <w:numPr>
          <w:ilvl w:val="0"/>
          <w:numId w:val="2"/>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 xml:space="preserve"> وسايل صوتي، گرمازا و سرمازا</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مسائل ناخوشايندي مثل نامناسب بودن صداي بلندگوها، سرد يا گرم بودن بيش از حد مسجد، تنظيم نامناسب نور در مسجد و ديگر عواملي از اين قبيل باعث ايجاد سابقه ذهني منفي در اذهان افرادي که به مسجد مي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روند، شده و موجبات نارضايتي و گريز جوانان از مسجد است. رفع اين مشکل</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مديريت مدبرانه هيأت امناي مسجد و افراد اداره کننده امورات و مناسبت</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مسجد را مي طلبد.</w:t>
      </w:r>
    </w:p>
    <w:p w:rsidR="00824462" w:rsidRPr="00B15DCD" w:rsidRDefault="00824462" w:rsidP="00AB6AEE">
      <w:pPr>
        <w:pStyle w:val="ListParagraph"/>
        <w:numPr>
          <w:ilvl w:val="0"/>
          <w:numId w:val="2"/>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تصميم</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گيري متمرکز</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مؤمنان و نمازگزاران و مس</w:t>
      </w:r>
      <w:r w:rsidR="00BB4FA5"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ولان مربوط مي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توانند به منظور تنظيم برنامه</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امور مساجد و جلوگيري از پراکندگي و تعدد تصميم</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گيري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با انتخاب تعدادي از افراد جوان و متعهد و حتي المقدور متخصص، هم</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چنين ريش سفيدان با نظارت امام جماعت در قالب هي</w:t>
      </w:r>
      <w:r w:rsidR="00BB4FA5"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 امور مساجد را با صلابت و برنامه</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ريزي منسجم اداره کنند.</w:t>
      </w:r>
    </w:p>
    <w:p w:rsidR="00824462" w:rsidRPr="00B15DCD" w:rsidRDefault="00824462" w:rsidP="00AB6AEE">
      <w:pPr>
        <w:pStyle w:val="ListParagraph"/>
        <w:numPr>
          <w:ilvl w:val="0"/>
          <w:numId w:val="2"/>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ايجاد امکانات فرهنگي ورزشي</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با تهيه و تخصيص امکانات فرهنگي از قبيل: کتابخانه، کامپيوتر، سالن مطالعه، تشکيل گروه</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تواشيح، سرود، هم</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خواني قرآن و تشکيل جلسات آموزش قرآن در دوره</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گوناگون، کلاس</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تقويتي رايگان و کلاس</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هاي آموزشي ديگر، </w:t>
      </w:r>
      <w:r w:rsidR="0009209F" w:rsidRPr="00B15DCD">
        <w:rPr>
          <w:rFonts w:ascii="Tahoma" w:eastAsia="Times New Roman" w:hAnsi="Tahoma" w:cs="B Nazanin" w:hint="cs"/>
          <w:color w:val="000000" w:themeColor="text1"/>
          <w:sz w:val="26"/>
          <w:szCs w:val="26"/>
          <w:rtl/>
        </w:rPr>
        <w:t xml:space="preserve">مي‌توان </w:t>
      </w:r>
      <w:r w:rsidRPr="00B15DCD">
        <w:rPr>
          <w:rFonts w:ascii="Tahoma" w:eastAsia="Times New Roman" w:hAnsi="Tahoma" w:cs="B Nazanin"/>
          <w:color w:val="000000" w:themeColor="text1"/>
          <w:sz w:val="26"/>
          <w:szCs w:val="26"/>
          <w:rtl/>
        </w:rPr>
        <w:t>باعث جذب جوانان به مساجد شد.</w:t>
      </w:r>
    </w:p>
    <w:p w:rsidR="00824462" w:rsidRPr="00B15DCD" w:rsidRDefault="00824462" w:rsidP="00AB6AEE">
      <w:pPr>
        <w:pStyle w:val="ListParagraph"/>
        <w:numPr>
          <w:ilvl w:val="0"/>
          <w:numId w:val="2"/>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استفاده از افراد خوش صدا</w:t>
      </w:r>
    </w:p>
    <w:p w:rsidR="00824462" w:rsidRPr="00B15DCD" w:rsidRDefault="00824462" w:rsidP="008D02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استفاده از قاريان قرآن و مؤذن</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مسن و افراد بد صدا در بعضي از اوقات در مساجد باعث دفع جوانان از مساجد مي</w:t>
      </w:r>
      <w:r w:rsidR="00BB4FA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شود. جهت جذب نوجوانان و جوانان به مسجد بايد از مؤذّنان، قاريان و مداحان خوش صدا، جذاب و جوان استفاده </w:t>
      </w:r>
      <w:r w:rsidR="0009209F" w:rsidRPr="00B15DCD">
        <w:rPr>
          <w:rFonts w:ascii="Tahoma" w:eastAsia="Times New Roman" w:hAnsi="Tahoma" w:cs="B Nazanin" w:hint="cs"/>
          <w:color w:val="000000" w:themeColor="text1"/>
          <w:sz w:val="26"/>
          <w:szCs w:val="26"/>
          <w:rtl/>
        </w:rPr>
        <w:t>شود</w:t>
      </w:r>
      <w:r w:rsidRPr="00B15DCD">
        <w:rPr>
          <w:rFonts w:ascii="Tahoma" w:eastAsia="Times New Roman" w:hAnsi="Tahoma" w:cs="B Nazanin"/>
          <w:color w:val="000000" w:themeColor="text1"/>
          <w:sz w:val="26"/>
          <w:szCs w:val="26"/>
          <w:rtl/>
        </w:rPr>
        <w:t>.</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ب) هي</w:t>
      </w:r>
      <w:r w:rsidR="0009209F" w:rsidRPr="00B15DCD">
        <w:rPr>
          <w:rFonts w:ascii="Tahoma" w:eastAsia="Times New Roman" w:hAnsi="Tahoma" w:cs="B Nazanin" w:hint="cs"/>
          <w:b/>
          <w:bCs/>
          <w:color w:val="000000" w:themeColor="text1"/>
          <w:sz w:val="26"/>
          <w:szCs w:val="26"/>
          <w:rtl/>
        </w:rPr>
        <w:t>ئ</w:t>
      </w:r>
      <w:r w:rsidRPr="00B15DCD">
        <w:rPr>
          <w:rFonts w:ascii="Tahoma" w:eastAsia="Times New Roman" w:hAnsi="Tahoma" w:cs="B Nazanin"/>
          <w:b/>
          <w:bCs/>
          <w:color w:val="000000" w:themeColor="text1"/>
          <w:sz w:val="26"/>
          <w:szCs w:val="26"/>
          <w:rtl/>
        </w:rPr>
        <w:t>ت امناي مسجد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پيشبرد امور مسجد و آباداني آن، هم به لحاظ معنوي و هم به لحاظ مادي، اشتراك مساعي و همت والاي اعضاي هي</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 را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طلبد، آنان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توانند با هم</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فکري و هم</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دلي، از عهده اين وظيفه شرعي و داوطلبانه به خوبي برآيند و ذخيره</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اي براي آخرت خود بردارند؛ خصوصيات ضروري که مي بايد اين افراد داشته باشند، به شرح ذيل است:</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همکاري جدي</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اعضاي هي</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امناي مسجد بايد در اداي وظايف خود جديت داشته باشند و مصمم حرکت کنند، در غير اين صورت در امور مسجد</w:t>
      </w:r>
      <w:r w:rsidR="0009209F" w:rsidRPr="00B15DCD">
        <w:rPr>
          <w:rFonts w:ascii="Tahoma" w:eastAsia="Times New Roman" w:hAnsi="Tahoma" w:cs="B Nazanin"/>
          <w:color w:val="000000" w:themeColor="text1"/>
          <w:sz w:val="26"/>
          <w:szCs w:val="26"/>
          <w:rtl/>
        </w:rPr>
        <w:t xml:space="preserve"> اختلال</w:t>
      </w:r>
      <w:r w:rsidRPr="00B15DCD">
        <w:rPr>
          <w:rFonts w:ascii="Tahoma" w:eastAsia="Times New Roman" w:hAnsi="Tahoma" w:cs="B Nazanin"/>
          <w:color w:val="000000" w:themeColor="text1"/>
          <w:sz w:val="26"/>
          <w:szCs w:val="26"/>
          <w:rtl/>
        </w:rPr>
        <w:t xml:space="preserve"> پيش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آيد.</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 xml:space="preserve"> تقسيم کار</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به نظر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رسدکه امور مسجد بايد به تناسب سن، تخصص، علاقه و ديگر عوامل شخصي اعضاي آن تقسيم شود تا فشار کار بر دوش فرد يا افراد معيني نباشد؛ از طرف ديگر اين اعضا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توانند از افراد غير عضو که علاقه به کار دارند کمک بجويند تا در تسريع کار مؤثر باشند</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مراعات مجموعه امور ياد شده باعث بروز حرکتي منسجم در امور مساجد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که براي افراد مرتبط با</w:t>
      </w:r>
      <w:r w:rsidR="0009209F" w:rsidRPr="00B15DCD">
        <w:rPr>
          <w:rFonts w:ascii="Tahoma" w:eastAsia="Times New Roman" w:hAnsi="Tahoma" w:cs="B Nazanin" w:hint="cs"/>
          <w:color w:val="000000" w:themeColor="text1"/>
          <w:sz w:val="26"/>
          <w:szCs w:val="26"/>
          <w:rtl/>
        </w:rPr>
        <w:t xml:space="preserve"> </w:t>
      </w:r>
      <w:r w:rsidRPr="00B15DCD">
        <w:rPr>
          <w:rFonts w:ascii="Tahoma" w:eastAsia="Times New Roman" w:hAnsi="Tahoma" w:cs="B Nazanin"/>
          <w:color w:val="000000" w:themeColor="text1"/>
          <w:sz w:val="26"/>
          <w:szCs w:val="26"/>
          <w:rtl/>
        </w:rPr>
        <w:t>مسجد و خصوصاً جوانان دلپذير خواهد بود.</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علاقه به کار</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افرادي که در قالب عضو هي</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امناي مسجد به کار مشغول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شوند بايد در برابر مس</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 xml:space="preserve">وليت پذيرفته شده علاقه داشته باشند و از نيت غير </w:t>
      </w:r>
      <w:r w:rsidR="0009209F" w:rsidRPr="00B15DCD">
        <w:rPr>
          <w:rFonts w:ascii="Tahoma" w:eastAsia="Times New Roman" w:hAnsi="Tahoma" w:cs="B Nazanin" w:hint="cs"/>
          <w:color w:val="000000" w:themeColor="text1"/>
          <w:sz w:val="26"/>
          <w:szCs w:val="26"/>
          <w:rtl/>
        </w:rPr>
        <w:t>خدايي</w:t>
      </w:r>
      <w:r w:rsidRPr="00B15DCD">
        <w:rPr>
          <w:rFonts w:ascii="Tahoma" w:eastAsia="Times New Roman" w:hAnsi="Tahoma" w:cs="B Nazanin"/>
          <w:color w:val="000000" w:themeColor="text1"/>
          <w:sz w:val="26"/>
          <w:szCs w:val="26"/>
          <w:rtl/>
        </w:rPr>
        <w:t xml:space="preserve"> پرهيز کنند تا بتوانند بدون هيچ</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گونه دلسردي فعاليت کنند.</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تأمين بودجه</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پيشرفت و بهبود کيفيت فعاليت</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مساجد تا حد زيادي بستگي به مسائل مالي دارد؛ اعضاي گرداننده مساجد بايد در اين خصوص فکر اساسي کنند و مخارج متفاوت مسجد را در نظر بگيرند و به تناسب آن بودجه لازم را جذب کنند و از طرفي به مخارج معمولي مسجد از قبيل آب، برق و گاز اکتفا نکنند و هزينه جذب جوانان را نيز به صورت مس</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له</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اي مهم محسوب دارند و در رديف هزينه</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خود بگنجانند و از طرف ديگر به روش سنتي جمع</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آوري پول در مسجد اکتفا نکنند، بلکه با کمک گرفتن از افراد متمکّن و خير، جمع</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آوري منظم ماهيانه وجوهات نقدي از منازل و عرضه قبض، در نظر گرفتن منابع درآمد از قبيل خريد مغازه و اجاره دادن آن، مشارکت</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اقتصادي و غيره، مشکلات مالي مسجد را رفع کنند.</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توجيه جوانان و نوجوانان</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بيان حرمت و احترام مسجد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جنبه معنوي آن را تقويت کند و اين ذهنيت را که صرفاً مسجد به مجلس ختم و امثال آن منحصر است، محو کند</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اين جلسات به صورت رسمي و غير رسمي و هم</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چنين به شکل فردي يا جمعي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در موقع مناسبي انجام شود.</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اهتمام به مس</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له نوجوانان و جوانان و احترام گذاشتن به عقيده و شخصيت آنان</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توجه کردن به جوانان و سرمايه</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گذاري براي آنها نيز از امور مهمي است که مس</w:t>
      </w:r>
      <w:r w:rsidR="0009209F"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ولان و گردانندگان مسجد بايد به آن عنايت داشته باشند. گرداندن مسجد و اداره امور آن نبايد به شکل سنتي باشد، يعني به شکلي که گاهي اوقات مشاهده مي شود. اکثر کودکان و نوجوانان را به دليل شلوغ کردن، حرف زدن و غيره از مسجد بيرون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 يا نسبت به آنان بدرفتاري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بايد توجه داشته باشيم که اين نوع برخورد با آنها سابقه بدي در اذهانشان باقي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گذارد. اين نکته بسيار ديده شده است که با بي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حرمتي به جوان از مسجد روي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گردان شده، نه تنها از حضور در مسجد امتناع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کند، بلکه </w:t>
      </w:r>
      <w:r w:rsidRPr="00B15DCD">
        <w:rPr>
          <w:rFonts w:ascii="Tahoma" w:eastAsia="Times New Roman" w:hAnsi="Tahoma" w:cs="B Nazanin"/>
          <w:color w:val="000000" w:themeColor="text1"/>
          <w:sz w:val="26"/>
          <w:szCs w:val="26"/>
          <w:rtl/>
        </w:rPr>
        <w:lastRenderedPageBreak/>
        <w:t>به دليل نوع رفتاري که با او شده است به اسلام نگاه بدبينانه پيدا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کند و اين معضلي است که در سال</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اخير، بسيار مشاهده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چون جوان موجودي است عاطفي و زودرنج که اگر با صداقت و احترام با او برخورد نشود، اين دوره از حيات در عمق روح او نفوذ کرده و او را مجذوب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کند و مي</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به تحولي شگرف در روحيه و اعتقادات او بينجامد</w:t>
      </w:r>
      <w:r w:rsidR="0009209F" w:rsidRPr="00B15DCD">
        <w:rPr>
          <w:rFonts w:ascii="Tahoma" w:eastAsia="Times New Roman" w:hAnsi="Tahoma" w:cs="B Nazanin" w:hint="cs"/>
          <w:color w:val="000000" w:themeColor="text1"/>
          <w:sz w:val="26"/>
          <w:szCs w:val="26"/>
          <w:rtl/>
        </w:rPr>
        <w:t>.</w:t>
      </w:r>
    </w:p>
    <w:p w:rsidR="00824462" w:rsidRPr="00B15DCD" w:rsidRDefault="00824462" w:rsidP="00AB6AEE">
      <w:pPr>
        <w:pStyle w:val="ListParagraph"/>
        <w:numPr>
          <w:ilvl w:val="0"/>
          <w:numId w:val="3"/>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استفاده از تخصص</w:t>
      </w:r>
      <w:r w:rsidR="0009209F"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گوناگون</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براي رفع مشکلات روزمره مساجد و تقليل هزينه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آن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 از افرادي که در شغل</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هاي گوناگون مهارت دارند، استفاده کرد و در مواقع لزوم از آنها کمک گرفت. </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ج) امام جماعت</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امام جماعت در هر مسجد عاملي مهم در پيشرفت و ترقي مسجد به شمار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رود و چنان</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چه داراي شرايط لازم باشد، تأثيري </w:t>
      </w:r>
      <w:r w:rsidR="00FE394E" w:rsidRPr="00B15DCD">
        <w:rPr>
          <w:rFonts w:ascii="Tahoma" w:eastAsia="Times New Roman" w:hAnsi="Tahoma" w:cs="B Nazanin" w:hint="cs"/>
          <w:color w:val="000000" w:themeColor="text1"/>
          <w:sz w:val="26"/>
          <w:szCs w:val="26"/>
          <w:rtl/>
        </w:rPr>
        <w:t>مهم</w:t>
      </w:r>
      <w:r w:rsidRPr="00B15DCD">
        <w:rPr>
          <w:rFonts w:ascii="Tahoma" w:eastAsia="Times New Roman" w:hAnsi="Tahoma" w:cs="B Nazanin"/>
          <w:color w:val="000000" w:themeColor="text1"/>
          <w:sz w:val="26"/>
          <w:szCs w:val="26"/>
          <w:rtl/>
        </w:rPr>
        <w:t xml:space="preserve"> در تحولات مثبت در جوانان و در نتيجه گرايش آنان به مساجد خواهد داشت، اين صفات از اين قرار است:</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ثابت بودن</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شناخت امام جماعت از مسجد، مؤمنان محل و نمازگزاران و .... از جمله اموري است که در عملکرد وي نقشي مهم دارد، خصوصيات و اوضاع خاص هر محل و اهالي آن باعث مي شود که وي تصميم مقتضي اتخاذ کند و در راه اجراي آن گام بردارد که ثابت بودن امام جماعت در مسجد محل اين مس</w:t>
      </w:r>
      <w:r w:rsidR="00FE394E"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له را عملي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سازد.</w:t>
      </w:r>
    </w:p>
    <w:p w:rsidR="00824462" w:rsidRPr="00B15DCD" w:rsidRDefault="00AB6AEE"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 xml:space="preserve"> </w:t>
      </w:r>
      <w:r w:rsidR="00824462" w:rsidRPr="00B15DCD">
        <w:rPr>
          <w:rFonts w:ascii="Tahoma" w:eastAsia="Times New Roman" w:hAnsi="Tahoma" w:cs="B Nazanin"/>
          <w:color w:val="000000" w:themeColor="text1"/>
          <w:sz w:val="26"/>
          <w:szCs w:val="26"/>
          <w:rtl/>
        </w:rPr>
        <w:t>توانايي علمي</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از عواملي که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در جذابيت امام جماعت مؤثر باشد، توانايي و اندوخته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علمي اوست، چرا که ممکن است سؤالي از طرف جوانان در حيطه تخصصي او مطرح شود تا او با استفاده از معلومات خود در زمينه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مختلف از جمله جامعه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شناسي و روان</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شناسي جوانان و غيره، پاسخ دهد. طبيعتاً قدرت علمي روحاني مسجد باعث اطمينان و اعتماد مردم، به خصوص جوانان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و آنان نيز همواره سعي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 در مواقع لزوم با او ارتباط برقرار سازند و با اطمينان خاطر و طيب نفس با وي معاشر باشند و از کمالات و معلومات او بهره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مند شوند.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نظم و انضباط</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امام جماعت ضرورت دارد که در کليه کارهاي مربوط به مسجد نظم و انضباط را مراعات کند، به موقع به مسجد بيايد، نماز را اقامه کند و اوقات سخنراني و ارشاد مردم را تنظيم و با توجه به حال حضار مطالب خود را بيان کند و از ذکر مطالب اضافي و اطاله کلام خودداري ورزد.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 xml:space="preserve"> برخورداري مسجد از امام جماعت خوش خلق</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عامل ديگري که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جوانان را به سوي مسجد جذب کرده و به ترويج فرهنگ نماز کمک کند، ويژگي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شخصيتي و رفتاري امام جماعت مسجد است. خلق و خوي نيکوي امام جماعت مسجد و مهارت اجتماعي او در برقراري ارتباط با نمازگزاران فوق</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العاده مؤثر است. اگر رفتار مناسب و حاکي از احترام مشاهده نمايند، به نماز علاق</w:t>
      </w:r>
      <w:r w:rsidR="00FE394E" w:rsidRPr="00B15DCD">
        <w:rPr>
          <w:rFonts w:ascii="Tahoma" w:eastAsia="Times New Roman" w:hAnsi="Tahoma" w:cs="B Nazanin" w:hint="cs"/>
          <w:color w:val="000000" w:themeColor="text1"/>
          <w:sz w:val="26"/>
          <w:szCs w:val="26"/>
          <w:rtl/>
        </w:rPr>
        <w:t>ه‌</w:t>
      </w:r>
      <w:r w:rsidRPr="00B15DCD">
        <w:rPr>
          <w:rFonts w:ascii="Tahoma" w:eastAsia="Times New Roman" w:hAnsi="Tahoma" w:cs="B Nazanin"/>
          <w:color w:val="000000" w:themeColor="text1"/>
          <w:sz w:val="26"/>
          <w:szCs w:val="26"/>
          <w:rtl/>
        </w:rPr>
        <w:t>مند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شوند.</w:t>
      </w:r>
    </w:p>
    <w:p w:rsidR="00824462" w:rsidRPr="00B15DCD" w:rsidRDefault="00824462" w:rsidP="00FE394E">
      <w:pPr>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به فرموده پيامبر عزيز اسلام(ص) امام جماعت زماني مي‌تواند امين مردم باشد و اعتماد مردم را به خود جلب كند و جوانان با آرامش در كنار او بنشينند و رازهاي دروني خود را برايش بگشايند كه دنيازده</w:t>
      </w:r>
      <w:r w:rsidRPr="00B15DCD">
        <w:rPr>
          <w:rFonts w:ascii="Tahoma" w:eastAsia="Times New Roman" w:hAnsi="Tahoma" w:cs="Tahoma"/>
          <w:color w:val="000000" w:themeColor="text1"/>
          <w:sz w:val="26"/>
          <w:szCs w:val="26"/>
          <w:rtl/>
        </w:rPr>
        <w:t> </w:t>
      </w:r>
      <w:r w:rsidRPr="00B15DCD">
        <w:rPr>
          <w:rFonts w:ascii="Tahoma" w:eastAsia="Times New Roman" w:hAnsi="Tahoma" w:cs="B Nazanin"/>
          <w:color w:val="000000" w:themeColor="text1"/>
          <w:sz w:val="26"/>
          <w:szCs w:val="26"/>
          <w:rtl/>
        </w:rPr>
        <w:t>و مداح سلاطين نباشد. اگر چنين شد مردم براي حفظ دين خود، بايد از او بگريزند. الْفُقَهَاءُ أُمَنَاءُ الرُّسُلِ مَا لَمْ يَدْخُلُوا فِي الدُّنْيَا قِيلَ يَا رَسُولَ اللَّهِ وَ مَا دُخُولُهُمْ فِي الدُّنْيَا قَالَ اتِّبَاعُ السُّلْطَانِ فَإِذَا فَعَلُوا ذَلِكَ فَاحْذَرُوهُمْ عَلَى دِينِكُمْ (كافي:1/46)</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بيان ساده و شيوا</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مطالبي که امام جماعت بيان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کند، بايد حتي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المقدور ساده و شيوا باشد و از تلفظ کلمات و جملات عجيب و غريب و نا مأنوس بپرهيزد</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ابتکار </w:t>
      </w:r>
      <w:r w:rsidR="00FE394E" w:rsidRPr="00B15DCD">
        <w:rPr>
          <w:rFonts w:ascii="Tahoma" w:eastAsia="Times New Roman" w:hAnsi="Tahoma" w:cs="B Nazanin" w:hint="cs"/>
          <w:color w:val="000000" w:themeColor="text1"/>
          <w:sz w:val="26"/>
          <w:szCs w:val="26"/>
          <w:rtl/>
        </w:rPr>
        <w:t xml:space="preserve">و </w:t>
      </w:r>
      <w:r w:rsidRPr="00B15DCD">
        <w:rPr>
          <w:rFonts w:ascii="Tahoma" w:eastAsia="Times New Roman" w:hAnsi="Tahoma" w:cs="B Nazanin"/>
          <w:color w:val="000000" w:themeColor="text1"/>
          <w:sz w:val="26"/>
          <w:szCs w:val="26"/>
          <w:rtl/>
        </w:rPr>
        <w:t>خلاقيت</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برخي از امامان جماعت هنگام سخنراني آموخته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علمي خود را همان</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گونه که فرا گرفته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اند، بيان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 در حالي که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توانند با ذکر مثال</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حکايت</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تاريخي، مطالب و کلمات قصار، شوخ طبعي و داستان</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شيرين را با رعايت نکات روان</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شناسي جوانان به گونه</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اي زيبا و جذاب</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تر عرضه کنند.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احترام و تواضع</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اگر تواضع و احترام از جانب روحاني و رهبر معنوي، آن هم با جوانان</w:t>
      </w:r>
      <w:r w:rsidR="00FE394E" w:rsidRPr="00B15DCD">
        <w:rPr>
          <w:rFonts w:ascii="Tahoma" w:eastAsia="Times New Roman" w:hAnsi="Tahoma" w:cs="B Nazanin" w:hint="cs"/>
          <w:color w:val="000000" w:themeColor="text1"/>
          <w:sz w:val="26"/>
          <w:szCs w:val="26"/>
          <w:rtl/>
        </w:rPr>
        <w:t>ي</w:t>
      </w:r>
      <w:r w:rsidRPr="00B15DCD">
        <w:rPr>
          <w:rFonts w:ascii="Tahoma" w:eastAsia="Times New Roman" w:hAnsi="Tahoma" w:cs="B Nazanin"/>
          <w:color w:val="000000" w:themeColor="text1"/>
          <w:sz w:val="26"/>
          <w:szCs w:val="26"/>
          <w:rtl/>
        </w:rPr>
        <w:t xml:space="preserve"> که داراي قلبي پاك و جوياي محبت هستند، صورت گيرد، قطعاً موفقيت</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چشم</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گيري به دست خواهد آمد. اين روش از جمله طرق تبليغ عملي است که در تاريخ صدر اسلام خصوصاً در وصف پيامبر گران</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قدر اسلام(ص) نقل ش</w:t>
      </w:r>
      <w:r w:rsidR="00FE394E" w:rsidRPr="00B15DCD">
        <w:rPr>
          <w:rFonts w:ascii="Tahoma" w:eastAsia="Times New Roman" w:hAnsi="Tahoma" w:cs="B Nazanin"/>
          <w:color w:val="000000" w:themeColor="text1"/>
          <w:sz w:val="26"/>
          <w:szCs w:val="26"/>
          <w:rtl/>
        </w:rPr>
        <w:t>ده است و نتايج بسيار خوبي هم</w:t>
      </w:r>
      <w:r w:rsidRPr="00B15DCD">
        <w:rPr>
          <w:rFonts w:ascii="Tahoma" w:eastAsia="Times New Roman" w:hAnsi="Tahoma" w:cs="B Nazanin"/>
          <w:color w:val="000000" w:themeColor="text1"/>
          <w:sz w:val="26"/>
          <w:szCs w:val="26"/>
          <w:rtl/>
        </w:rPr>
        <w:t xml:space="preserve"> داشته است.</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آراستگي ظاهري</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روحاني و رهبر معنوي در اجتماع بايد در قالب الگو و نمونه خوبي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مطرح شود</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بنابراين امام جماعت بايد به بهترين وجه ممکن لباس بپوشد، تميز باشد، محاسن مرتب داشته باشد و از عطر خوشبو استفاده کند، مواظب نظافت دهان و دندان </w:t>
      </w:r>
      <w:r w:rsidR="00FE394E" w:rsidRPr="00B15DCD">
        <w:rPr>
          <w:rFonts w:ascii="Tahoma" w:eastAsia="Times New Roman" w:hAnsi="Tahoma" w:cs="B Nazanin" w:hint="cs"/>
          <w:color w:val="000000" w:themeColor="text1"/>
          <w:sz w:val="26"/>
          <w:szCs w:val="26"/>
          <w:rtl/>
        </w:rPr>
        <w:t>باشد.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توانايي جسمي</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در برگزاري نماز جماعت و سخنراني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لازم است مسائلي نظير وقت ديگران و کهولت سن حاضران مراعات شود</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حال اگر امام جماعت سن بالايي داشته باشد، طبيعتاً نماز طولاني مي</w:t>
      </w:r>
      <w:r w:rsidR="00FE394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و ممکن است مأمومان خسته شوند.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Tahoma"/>
          <w:color w:val="000000" w:themeColor="text1"/>
          <w:sz w:val="26"/>
          <w:szCs w:val="26"/>
          <w:rtl/>
        </w:rPr>
        <w:t> </w:t>
      </w:r>
      <w:r w:rsidRPr="00B15DCD">
        <w:rPr>
          <w:rFonts w:ascii="Tahoma" w:eastAsia="Times New Roman" w:hAnsi="Tahoma" w:cs="B Nazanin"/>
          <w:color w:val="000000" w:themeColor="text1"/>
          <w:sz w:val="26"/>
          <w:szCs w:val="26"/>
          <w:rtl/>
        </w:rPr>
        <w:t xml:space="preserve"> درك موقعيت سني نوجوانان و جوانان</w:t>
      </w:r>
    </w:p>
    <w:p w:rsidR="00824462" w:rsidRPr="00B15DCD" w:rsidRDefault="00824462" w:rsidP="00FE394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موقعيت سني جوانان و نيازها و روحيات آنان در اين سنين بايد مورد توجه قرار گيرد . لازم نيست</w:t>
      </w:r>
      <w:r w:rsidR="00FE394E" w:rsidRPr="00B15DCD">
        <w:rPr>
          <w:rFonts w:ascii="Tahoma" w:eastAsia="Times New Roman" w:hAnsi="Tahoma" w:cs="B Nazanin"/>
          <w:color w:val="000000" w:themeColor="text1"/>
          <w:sz w:val="26"/>
          <w:szCs w:val="26"/>
          <w:rtl/>
        </w:rPr>
        <w:t xml:space="preserve"> هميشه از آنان بخواهيم در کليه</w:t>
      </w:r>
      <w:r w:rsidRPr="00B15DCD">
        <w:rPr>
          <w:rFonts w:ascii="Tahoma" w:eastAsia="Times New Roman" w:hAnsi="Tahoma" w:cs="B Nazanin"/>
          <w:color w:val="000000" w:themeColor="text1"/>
          <w:sz w:val="26"/>
          <w:szCs w:val="26"/>
          <w:rtl/>
        </w:rPr>
        <w:t xml:space="preserve"> مراسم ادعيه و زيارات شرکت و گريه و زاري را پيشه کنند، زيرا نوجوانان و جوانان در کناراين مسائل معنوي، نياز به تفريحات سالم و بانشاط، ورزش و آموختن دانش روز دارند. تحرك و انرژي زياد از خصوصيات اين دوران است و جوانان به تنوع بيشتري نيازمندند.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Tahoma"/>
          <w:color w:val="000000" w:themeColor="text1"/>
          <w:sz w:val="26"/>
          <w:szCs w:val="26"/>
          <w:rtl/>
        </w:rPr>
        <w:t> </w:t>
      </w:r>
      <w:r w:rsidRPr="00B15DCD">
        <w:rPr>
          <w:rFonts w:ascii="Tahoma" w:eastAsia="Times New Roman" w:hAnsi="Tahoma" w:cs="B Nazanin"/>
          <w:color w:val="000000" w:themeColor="text1"/>
          <w:sz w:val="26"/>
          <w:szCs w:val="26"/>
          <w:rtl/>
        </w:rPr>
        <w:t xml:space="preserve"> دوستي با نوجوانان و جوانان</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امام جماعت مسجد مي</w:t>
      </w:r>
      <w:r w:rsidR="00D36FD4"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تواند با کنار گذاشتن بعضي از محدوديت</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کاذب يا غير ضروري، بين خود و جوانان، آنها را به خود نزديک کند. به قدر معقول با آنان صحبت کند، احوال آنها را در حالت عادي و غير عادي جويا شود و حتي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المقدور در هم</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نشيني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مجالست</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همراه آنان باشد.</w:t>
      </w:r>
    </w:p>
    <w:p w:rsidR="00824462"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روي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کرد جوان</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گرايي در انتخاب امام جماعت مسجد</w:t>
      </w:r>
    </w:p>
    <w:p w:rsidR="00AB6AEE" w:rsidRPr="00B15DCD" w:rsidRDefault="00824462" w:rsidP="00AB6A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معمولاً جوانان از هم</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سن و سالان خود تأثيرپذيري بيشتري دارند تا بزرگترها و اين به دليل نزديکي جهان احساسي و عاطفي آنها</w:t>
      </w:r>
      <w:r w:rsidR="008C75EE" w:rsidRPr="00B15DCD">
        <w:rPr>
          <w:rFonts w:ascii="Tahoma" w:eastAsia="Times New Roman" w:hAnsi="Tahoma" w:cs="B Nazanin" w:hint="cs"/>
          <w:color w:val="000000" w:themeColor="text1"/>
          <w:sz w:val="26"/>
          <w:szCs w:val="26"/>
          <w:rtl/>
        </w:rPr>
        <w:t xml:space="preserve"> ا</w:t>
      </w:r>
      <w:r w:rsidRPr="00B15DCD">
        <w:rPr>
          <w:rFonts w:ascii="Tahoma" w:eastAsia="Times New Roman" w:hAnsi="Tahoma" w:cs="B Nazanin"/>
          <w:color w:val="000000" w:themeColor="text1"/>
          <w:sz w:val="26"/>
          <w:szCs w:val="26"/>
          <w:rtl/>
        </w:rPr>
        <w:t>ست. در حال حاضر بيشتر ائمه جماعات مساجد افراد مسنّي هستند که با دنياي پر از نشاط، هيجان و احساسي نوجوانان و جوانان بيگانه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اند، هرچند افرادي هم وجود دارند که در جذب جوانان توانايي زيادي دارند. اما نياز است که در ميان امامان جماعت مساجد به جوان</w:t>
      </w:r>
      <w:r w:rsidR="008C75EE" w:rsidRPr="00B15DCD">
        <w:rPr>
          <w:rFonts w:ascii="Tahoma" w:eastAsia="Times New Roman" w:hAnsi="Tahoma" w:cs="B Nazanin" w:hint="cs"/>
          <w:color w:val="000000" w:themeColor="text1"/>
          <w:sz w:val="26"/>
          <w:szCs w:val="26"/>
          <w:rtl/>
        </w:rPr>
        <w:t>‌</w:t>
      </w:r>
      <w:r w:rsidR="00AB6AEE" w:rsidRPr="00B15DCD">
        <w:rPr>
          <w:rFonts w:ascii="Tahoma" w:eastAsia="Times New Roman" w:hAnsi="Tahoma" w:cs="B Nazanin"/>
          <w:color w:val="000000" w:themeColor="text1"/>
          <w:sz w:val="26"/>
          <w:szCs w:val="26"/>
          <w:rtl/>
        </w:rPr>
        <w:t>گرايي هم توجه داشته باشيم.</w:t>
      </w:r>
    </w:p>
    <w:p w:rsidR="00AB6AEE" w:rsidRPr="00B15DCD" w:rsidRDefault="00824462" w:rsidP="00AB6AEE">
      <w:pPr>
        <w:pStyle w:val="ListParagraph"/>
        <w:numPr>
          <w:ilvl w:val="0"/>
          <w:numId w:val="4"/>
        </w:num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تعصب، جزميت و تحميل سلايق شخصي باعث سرخوردگي جوان از مذهب 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گردد. </w:t>
      </w:r>
    </w:p>
    <w:p w:rsidR="008C75EE" w:rsidRPr="00B15DCD" w:rsidRDefault="00824462" w:rsidP="00AB6A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مبلّغ قبل از تبليغ و قبل از آن</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که مطلب مورد نظر خود را به ذهن مخاطب برساند، 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بايست فضاي ذهني خود را از پيش</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داوري نسبت به مخاطب خويش پاك سازد و در اين مرحله تصور شخصيت کافر يا منافق از طرف مقابل، تلقي ناصحيحي مي</w:t>
      </w:r>
      <w:r w:rsidR="008C75EE" w:rsidRPr="00B15DCD">
        <w:rPr>
          <w:rFonts w:ascii="Tahoma" w:eastAsia="Times New Roman" w:hAnsi="Tahoma" w:cs="B Nazanin" w:hint="cs"/>
          <w:color w:val="000000" w:themeColor="text1"/>
          <w:sz w:val="26"/>
          <w:szCs w:val="26"/>
          <w:rtl/>
        </w:rPr>
        <w:t>‌</w:t>
      </w:r>
      <w:r w:rsidR="008C75EE" w:rsidRPr="00B15DCD">
        <w:rPr>
          <w:rFonts w:ascii="Tahoma" w:eastAsia="Times New Roman" w:hAnsi="Tahoma" w:cs="B Nazanin"/>
          <w:color w:val="000000" w:themeColor="text1"/>
          <w:sz w:val="26"/>
          <w:szCs w:val="26"/>
          <w:rtl/>
        </w:rPr>
        <w:t>باشد</w:t>
      </w:r>
      <w:r w:rsidR="008C75EE" w:rsidRPr="00B15DCD">
        <w:rPr>
          <w:rFonts w:ascii="Tahoma" w:eastAsia="Times New Roman" w:hAnsi="Tahoma" w:cs="B Nazanin" w:hint="cs"/>
          <w:color w:val="000000" w:themeColor="text1"/>
          <w:sz w:val="26"/>
          <w:szCs w:val="26"/>
          <w:rtl/>
        </w:rPr>
        <w:t>.</w:t>
      </w:r>
    </w:p>
    <w:p w:rsidR="00AB6AEE" w:rsidRPr="00B15DCD" w:rsidRDefault="00824462" w:rsidP="00AB6AEE">
      <w:pPr>
        <w:pStyle w:val="ListParagraph"/>
        <w:numPr>
          <w:ilvl w:val="0"/>
          <w:numId w:val="4"/>
        </w:numPr>
        <w:shd w:val="clear" w:color="auto" w:fill="FFFFFF"/>
        <w:bidi/>
        <w:spacing w:before="100" w:beforeAutospacing="1" w:after="100" w:afterAutospacing="1" w:line="240" w:lineRule="auto"/>
        <w:ind w:left="357" w:hanging="357"/>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کسي که در مقام تبليغ</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کننده قرار 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گيرد بايد طور</w:t>
      </w:r>
      <w:r w:rsidR="00AB6AEE" w:rsidRPr="00B15DCD">
        <w:rPr>
          <w:rFonts w:ascii="Tahoma" w:eastAsia="Times New Roman" w:hAnsi="Tahoma" w:cs="B Nazanin"/>
          <w:color w:val="000000" w:themeColor="text1"/>
          <w:sz w:val="26"/>
          <w:szCs w:val="26"/>
          <w:rtl/>
        </w:rPr>
        <w:t>ي عمل کند که مخاطب و يادگيرنده،</w:t>
      </w:r>
      <w:r w:rsidR="00AB6AEE" w:rsidRPr="00B15DCD">
        <w:rPr>
          <w:rFonts w:ascii="Tahoma" w:eastAsia="Times New Roman" w:hAnsi="Tahoma" w:cs="B Nazanin" w:hint="cs"/>
          <w:color w:val="000000" w:themeColor="text1"/>
          <w:sz w:val="26"/>
          <w:szCs w:val="26"/>
          <w:rtl/>
        </w:rPr>
        <w:t xml:space="preserve"> </w:t>
      </w:r>
      <w:r w:rsidRPr="00B15DCD">
        <w:rPr>
          <w:rFonts w:ascii="Tahoma" w:eastAsia="Times New Roman" w:hAnsi="Tahoma" w:cs="B Nazanin"/>
          <w:color w:val="000000" w:themeColor="text1"/>
          <w:sz w:val="26"/>
          <w:szCs w:val="26"/>
          <w:rtl/>
        </w:rPr>
        <w:t>منزلت و پايگاه علمي و معنوي او را به عنوان مرجع و منبع مورد اتکا و اطمينان بپذيرد.</w:t>
      </w:r>
    </w:p>
    <w:p w:rsidR="00824462" w:rsidRPr="00B15DCD" w:rsidRDefault="00824462" w:rsidP="00AB6AEE">
      <w:pPr>
        <w:pStyle w:val="ListParagraph"/>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بدون فراهم کردن چنين شرايطي و بدون توجه به ميزان اقتدار معنوي، نه قدرت سياسي و فيزيکي، امکان تأثيرگذاري بر مخاطب بسيار ضعيف و ناپايدار خواهد بود.</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د) برنامه</w:t>
      </w:r>
      <w:r w:rsidR="008C75EE" w:rsidRPr="00B15DCD">
        <w:rPr>
          <w:rFonts w:ascii="Tahoma" w:eastAsia="Times New Roman" w:hAnsi="Tahoma" w:cs="B Nazanin" w:hint="cs"/>
          <w:b/>
          <w:bCs/>
          <w:color w:val="000000" w:themeColor="text1"/>
          <w:sz w:val="26"/>
          <w:szCs w:val="26"/>
          <w:rtl/>
        </w:rPr>
        <w:t>‌</w:t>
      </w:r>
      <w:r w:rsidRPr="00B15DCD">
        <w:rPr>
          <w:rFonts w:ascii="Tahoma" w:eastAsia="Times New Roman" w:hAnsi="Tahoma" w:cs="B Nazanin"/>
          <w:b/>
          <w:bCs/>
          <w:color w:val="000000" w:themeColor="text1"/>
          <w:sz w:val="26"/>
          <w:szCs w:val="26"/>
          <w:rtl/>
        </w:rPr>
        <w:t>هاي فرهنگي مسجد</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ذوق، سلايق و افکار قاطبه نوجوانان و جواناني که معمولاً حضور فعالي در مسجد دارند، مورد توجه قرار نمي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گيرد. با توجه به شرکت تعداد بي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شماري از نوجوانان و جوانان در مساجد، لازم است، در اجراي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سليقه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آنان مد نظر قرار گيرد. اما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ريزي سنتي موجب شده است تا نظرات و خواسته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اين قشر ناديده انگاشته شود که اين امر موجبات دلخوري و ناراحتي آنان را فراهم 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سازد.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مسائل و مشکلاتي که در برنامه هاي فرهنگي، تبليغي و ديني مساجد وجود دارند و باعث ايجاد فاصله بين جوانان و مسجد مي شوند، عبارتند از:</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1</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متنوع نبودن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مساجد و نيز روش</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تبليغ و ناآشنا بودن گردانندگان آن با شيوه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نوين جذب نوجوانان و جوانان به مسجد و در مقابل متنوع و جذاب بودن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مراکز و اماکن تفريحي اجتماعي نظير: باشگاه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ورزشي، کلو</w:t>
      </w:r>
      <w:r w:rsidR="008C75EE" w:rsidRPr="00B15DCD">
        <w:rPr>
          <w:rFonts w:ascii="Tahoma" w:eastAsia="Times New Roman" w:hAnsi="Tahoma" w:cs="B Nazanin" w:hint="cs"/>
          <w:color w:val="000000" w:themeColor="text1"/>
          <w:sz w:val="26"/>
          <w:szCs w:val="26"/>
          <w:rtl/>
        </w:rPr>
        <w:t>پ‌</w:t>
      </w:r>
      <w:r w:rsidRPr="00B15DCD">
        <w:rPr>
          <w:rFonts w:ascii="Tahoma" w:eastAsia="Times New Roman" w:hAnsi="Tahoma" w:cs="B Nazanin"/>
          <w:color w:val="000000" w:themeColor="text1"/>
          <w:sz w:val="26"/>
          <w:szCs w:val="26"/>
          <w:rtl/>
        </w:rPr>
        <w:t>ها، کافي نت</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ماهواره و .... بايد اذعان داشت که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بعضي از مساجد اغلب يکنواخت، کسالت</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آور و خسته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کننده است.</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2</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اعمال روش</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خشک و مستبدانه در بعضي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آموزش</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مذهبي و به کارگيري شيوه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غلط تعليمي و درخواست اطاعت کورکورانه و بي قيد و شرط که موجب بي علاقگي و دلسردي از دين و مراکز ديني به خصوص مساجد در ميان نوجوانان و جوانان 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3</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ملحوظ نداشتن شاخص</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مذهبي، فرهنگي، بومي، نژادي، زباني و نيز عدم به کارگيري اولويت</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اصلي در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فرهنگي-</w:t>
      </w:r>
      <w:r w:rsidR="008C75EE" w:rsidRPr="00B15DCD">
        <w:rPr>
          <w:rFonts w:ascii="Tahoma" w:eastAsia="Times New Roman" w:hAnsi="Tahoma" w:cs="B Nazanin" w:hint="cs"/>
          <w:color w:val="000000" w:themeColor="text1"/>
          <w:sz w:val="26"/>
          <w:szCs w:val="26"/>
          <w:rtl/>
        </w:rPr>
        <w:t xml:space="preserve"> </w:t>
      </w:r>
      <w:r w:rsidRPr="00B15DCD">
        <w:rPr>
          <w:rFonts w:ascii="Tahoma" w:eastAsia="Times New Roman" w:hAnsi="Tahoma" w:cs="B Nazanin"/>
          <w:color w:val="000000" w:themeColor="text1"/>
          <w:sz w:val="26"/>
          <w:szCs w:val="26"/>
          <w:rtl/>
        </w:rPr>
        <w:t>تبليغي موجب شده است تا تعدادي از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فعاليت</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اجرايي براي نوجوانان و جوانان از نتايج مثبت و مطلوبي برخوردار نباشد.</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4</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کمتر مشاهده مي</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که در انجام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مذهبي و اسلامي از وجود انديشمندان و صاحب</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نظران بزرگوار استفاده شود. استفاده از اساتيد دانشگاهي و حوزوي مطّلع، موجب اقبال نوجوانان و جوانان به مساجد خواهد شد.</w:t>
      </w:r>
    </w:p>
    <w:p w:rsidR="00824462" w:rsidRPr="00B15DCD" w:rsidRDefault="00824462"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5</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حاکم بودن افکار عام</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نگر، همراه با اجراي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عامه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پسند و سنتي که اين</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گونه برنامه</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بيشتر مورد پسند بزرگ</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سالان و سال</w:t>
      </w:r>
      <w:r w:rsidR="008C75EE"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خوردگان است.</w:t>
      </w:r>
    </w:p>
    <w:p w:rsidR="008C75EE" w:rsidRPr="00B15DCD" w:rsidRDefault="008C75EE"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6.</w:t>
      </w:r>
      <w:r w:rsidR="00824462" w:rsidRPr="00B15DCD">
        <w:rPr>
          <w:rFonts w:ascii="Tahoma" w:eastAsia="Times New Roman" w:hAnsi="Tahoma" w:cs="B Nazanin"/>
          <w:color w:val="000000" w:themeColor="text1"/>
          <w:sz w:val="26"/>
          <w:szCs w:val="26"/>
          <w:rtl/>
        </w:rPr>
        <w:t xml:space="preserve"> طولاني شدن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اجرايي مساجد، به ويژه سخنراني و خطابه وعاظ، ائمه جماعات و مبلغين و نيز اقامه نماز و اجراي مراسم دعا و زيارت.</w:t>
      </w:r>
    </w:p>
    <w:p w:rsidR="00824462" w:rsidRPr="00B15DCD" w:rsidRDefault="008C75EE"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7.</w:t>
      </w:r>
      <w:r w:rsidR="00824462" w:rsidRPr="00B15DCD">
        <w:rPr>
          <w:rFonts w:ascii="Tahoma" w:eastAsia="Times New Roman" w:hAnsi="Tahoma" w:cs="B Nazanin"/>
          <w:color w:val="000000" w:themeColor="text1"/>
          <w:sz w:val="26"/>
          <w:szCs w:val="26"/>
          <w:rtl/>
        </w:rPr>
        <w:t xml:space="preserve"> خلاء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ريزي منسجم، مرتب و منعطف در مساجد موجب شده است تا اغلب مساجد ما دچار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يکنواخت و کسل</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کننده شوند.</w:t>
      </w:r>
    </w:p>
    <w:p w:rsidR="00824462" w:rsidRPr="00B15DCD" w:rsidRDefault="008C75EE"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 xml:space="preserve">8. </w:t>
      </w:r>
      <w:r w:rsidR="00824462" w:rsidRPr="00B15DCD">
        <w:rPr>
          <w:rFonts w:ascii="Tahoma" w:eastAsia="Times New Roman" w:hAnsi="Tahoma" w:cs="B Nazanin"/>
          <w:color w:val="000000" w:themeColor="text1"/>
          <w:sz w:val="26"/>
          <w:szCs w:val="26"/>
          <w:rtl/>
        </w:rPr>
        <w:t>حاکم نبودن روحيه جوان</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گرايي و تفکر جواني و در نظر نگرفتن سلايق و نظرات جوانان، در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ريزي فعاليت</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 توسط مديريت مساجد.</w:t>
      </w:r>
    </w:p>
    <w:p w:rsidR="00824462" w:rsidRPr="00B15DCD" w:rsidRDefault="008C75EE"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lastRenderedPageBreak/>
        <w:t>9.</w:t>
      </w:r>
      <w:r w:rsidR="00824462" w:rsidRPr="00B15DCD">
        <w:rPr>
          <w:rFonts w:ascii="Tahoma" w:eastAsia="Times New Roman" w:hAnsi="Tahoma" w:cs="B Nazanin"/>
          <w:color w:val="000000" w:themeColor="text1"/>
          <w:sz w:val="26"/>
          <w:szCs w:val="26"/>
          <w:rtl/>
        </w:rPr>
        <w:t xml:space="preserve"> منطبق نبودن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مساجد با نيازهاي فکري و فرهنگي جوانان و متناسب نبودن با شرايط زمان و مسائل مبتلابه روز جامعه.</w:t>
      </w:r>
    </w:p>
    <w:p w:rsidR="00824462" w:rsidRPr="00B15DCD" w:rsidRDefault="008C75EE"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 xml:space="preserve">10. </w:t>
      </w:r>
      <w:r w:rsidR="00824462" w:rsidRPr="00B15DCD">
        <w:rPr>
          <w:rFonts w:ascii="Tahoma" w:eastAsia="Times New Roman" w:hAnsi="Tahoma" w:cs="B Nazanin"/>
          <w:color w:val="000000" w:themeColor="text1"/>
          <w:sz w:val="26"/>
          <w:szCs w:val="26"/>
          <w:rtl/>
        </w:rPr>
        <w:t>فقدان تجهيزات، لوازم و ابزار مناسب نرم</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 xml:space="preserve">افزاري مدرن و </w:t>
      </w:r>
      <w:r w:rsidRPr="00B15DCD">
        <w:rPr>
          <w:rFonts w:ascii="Tahoma" w:eastAsia="Times New Roman" w:hAnsi="Tahoma" w:cs="B Nazanin" w:hint="cs"/>
          <w:color w:val="000000" w:themeColor="text1"/>
          <w:sz w:val="26"/>
          <w:szCs w:val="26"/>
          <w:rtl/>
        </w:rPr>
        <w:t>به‌</w:t>
      </w:r>
      <w:r w:rsidR="00824462" w:rsidRPr="00B15DCD">
        <w:rPr>
          <w:rFonts w:ascii="Tahoma" w:eastAsia="Times New Roman" w:hAnsi="Tahoma" w:cs="B Nazanin"/>
          <w:color w:val="000000" w:themeColor="text1"/>
          <w:sz w:val="26"/>
          <w:szCs w:val="26"/>
          <w:rtl/>
        </w:rPr>
        <w:t>روز در مساجد (رايانه، وسايل آموزشي و کمک آموزشي و ...)</w:t>
      </w:r>
    </w:p>
    <w:p w:rsidR="00824462" w:rsidRPr="00B15DCD" w:rsidRDefault="008C75EE" w:rsidP="008C75EE">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11.</w:t>
      </w:r>
      <w:r w:rsidR="00824462" w:rsidRPr="00B15DCD">
        <w:rPr>
          <w:rFonts w:ascii="Tahoma" w:eastAsia="Times New Roman" w:hAnsi="Tahoma" w:cs="B Nazanin"/>
          <w:color w:val="000000" w:themeColor="text1"/>
          <w:sz w:val="26"/>
          <w:szCs w:val="26"/>
          <w:rtl/>
        </w:rPr>
        <w:t xml:space="preserve"> نبود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زمان</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بندي شده و تعريف شده کوتاه مدت، ميان مدت و بلند مدت در مساجد.</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اميد است</w:t>
      </w:r>
      <w:r w:rsidR="008C75EE" w:rsidRPr="00B15DCD">
        <w:rPr>
          <w:rFonts w:ascii="Tahoma" w:eastAsia="Times New Roman" w:hAnsi="Tahoma" w:cs="B Nazanin" w:hint="cs"/>
          <w:color w:val="000000" w:themeColor="text1"/>
          <w:sz w:val="26"/>
          <w:szCs w:val="26"/>
          <w:rtl/>
        </w:rPr>
        <w:t xml:space="preserve"> با رفع </w:t>
      </w:r>
      <w:r w:rsidR="00824462" w:rsidRPr="00B15DCD">
        <w:rPr>
          <w:rFonts w:ascii="Tahoma" w:eastAsia="Times New Roman" w:hAnsi="Tahoma" w:cs="B Nazanin"/>
          <w:color w:val="000000" w:themeColor="text1"/>
          <w:sz w:val="26"/>
          <w:szCs w:val="26"/>
          <w:rtl/>
        </w:rPr>
        <w:t>کاستي</w:t>
      </w:r>
      <w:r w:rsidR="008C75EE"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 و نواقص</w:t>
      </w:r>
      <w:r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w:t>
      </w:r>
      <w:r w:rsidRPr="00B15DCD">
        <w:rPr>
          <w:rFonts w:ascii="Tahoma" w:eastAsia="Times New Roman" w:hAnsi="Tahoma" w:cs="B Nazanin" w:hint="cs"/>
          <w:color w:val="000000" w:themeColor="text1"/>
          <w:sz w:val="26"/>
          <w:szCs w:val="26"/>
          <w:rtl/>
        </w:rPr>
        <w:t xml:space="preserve">و برنامه‌ريزي مناسب، بتوان گام مثبتي جهت جذب جوانان برداشت. </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ه) خانواده</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يکي از عوامل مهم برداشتن فاصله ميان مسجد و جوانان و ايجاد حلقه عاطفي بين آن دو</w:t>
      </w:r>
      <w:r w:rsidR="00124715" w:rsidRPr="00B15DCD">
        <w:rPr>
          <w:rFonts w:ascii="Tahoma" w:eastAsia="Times New Roman" w:hAnsi="Tahoma" w:cs="B Nazanin" w:hint="cs"/>
          <w:color w:val="000000" w:themeColor="text1"/>
          <w:sz w:val="26"/>
          <w:szCs w:val="26"/>
          <w:rtl/>
        </w:rPr>
        <w:t xml:space="preserve"> خانواده </w:t>
      </w:r>
      <w:r w:rsidRPr="00B15DCD">
        <w:rPr>
          <w:rFonts w:ascii="Tahoma" w:eastAsia="Times New Roman" w:hAnsi="Tahoma" w:cs="B Nazanin"/>
          <w:color w:val="000000" w:themeColor="text1"/>
          <w:sz w:val="26"/>
          <w:szCs w:val="26"/>
          <w:rtl/>
        </w:rPr>
        <w:t>است. اين وظيفه پدر و مادر است که کودك را از همان ابتداي کودکي با مسجد و انجام فرايض ديني مثل نماز و روزه آشنا کنند که در دين اسلام سفارش زيادي به آن شده است.</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در روايات آمده است فرزندان خود را از کودکي به نماز و روزه عادت دهيد تا تقيد به فرايض در بزرگسالي براي آنان دشوار نگردد</w:t>
      </w:r>
      <w:r w:rsidR="00124715" w:rsidRPr="00B15DCD">
        <w:rPr>
          <w:rFonts w:ascii="Tahoma" w:eastAsia="Times New Roman" w:hAnsi="Tahoma" w:cs="B Nazanin" w:hint="cs"/>
          <w:color w:val="000000" w:themeColor="text1"/>
          <w:sz w:val="26"/>
          <w:szCs w:val="26"/>
          <w:rtl/>
        </w:rPr>
        <w:t>.</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ر) مدرسه</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امروزه، لازم است مدارس يک علاقه واقعي و باطني براي حضور مستمر و ارتباط نزديک دانش</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آموزان با مساجد در آنان ايجاد کنند. مدارس نبايد فقط به ساختن نمازخانه</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اکتفا کنند. هرچند ساخت و توسعه نمازخانه</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اقدامي مثبت و ارزنده براي رسيدن به ارزش</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 و مقدسات والاي ديني است، اما هيچ</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گاه جاي مساجد و اثرات سازنده آن را نمي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گيرد. لازم است دست اندرکاران تعليم و تربيت </w:t>
      </w:r>
      <w:r w:rsidR="00124715" w:rsidRPr="00B15DCD">
        <w:rPr>
          <w:rFonts w:ascii="Tahoma" w:eastAsia="Times New Roman" w:hAnsi="Tahoma" w:cs="B Nazanin" w:hint="cs"/>
          <w:color w:val="000000" w:themeColor="text1"/>
          <w:sz w:val="26"/>
          <w:szCs w:val="26"/>
          <w:rtl/>
        </w:rPr>
        <w:t>تلاش كنند تا</w:t>
      </w:r>
      <w:r w:rsidRPr="00B15DCD">
        <w:rPr>
          <w:rFonts w:ascii="Tahoma" w:eastAsia="Times New Roman" w:hAnsi="Tahoma" w:cs="B Nazanin"/>
          <w:color w:val="000000" w:themeColor="text1"/>
          <w:sz w:val="26"/>
          <w:szCs w:val="26"/>
          <w:rtl/>
        </w:rPr>
        <w:t xml:space="preserve"> پيوندي واقعي بين خانه، مدرسه و جامعه (اين مثلث تربيتي) ايجاد کنند.</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ز) ساير عوامل پيوند</w:t>
      </w:r>
      <w:r w:rsidR="00124715" w:rsidRPr="00B15DCD">
        <w:rPr>
          <w:rFonts w:ascii="Tahoma" w:eastAsia="Times New Roman" w:hAnsi="Tahoma" w:cs="B Nazanin" w:hint="cs"/>
          <w:b/>
          <w:bCs/>
          <w:color w:val="000000" w:themeColor="text1"/>
          <w:sz w:val="26"/>
          <w:szCs w:val="26"/>
          <w:rtl/>
        </w:rPr>
        <w:t>‌</w:t>
      </w:r>
      <w:r w:rsidRPr="00B15DCD">
        <w:rPr>
          <w:rFonts w:ascii="Tahoma" w:eastAsia="Times New Roman" w:hAnsi="Tahoma" w:cs="B Nazanin"/>
          <w:b/>
          <w:bCs/>
          <w:color w:val="000000" w:themeColor="text1"/>
          <w:sz w:val="26"/>
          <w:szCs w:val="26"/>
          <w:rtl/>
        </w:rPr>
        <w:t>دهنده ميان مسجد و جوانان</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1 </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ترجمه و توضيح دعاها و اذکار</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به منظور رفع بعضي شبهات و ابهامات که از سوي نوجوانان و جوانان مطرح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مثل اين</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که چرا يک سري عبارات را به زبان عربي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خوانيم در حالي که نمي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دانيم مخاطب ما کيست؟ حتي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المقدور سعي کنيم به همراه دعاها، ترجمه آنها را نيز به زبان ساده و روان بيان کنيم، تا ارتباط بين خواننده دعا و مخاطب او، يعني خداوند را محکم</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تر کنيم.</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lastRenderedPageBreak/>
        <w:t xml:space="preserve">2. </w:t>
      </w:r>
      <w:r w:rsidR="00824462" w:rsidRPr="00B15DCD">
        <w:rPr>
          <w:rFonts w:ascii="Tahoma" w:eastAsia="Times New Roman" w:hAnsi="Tahoma" w:cs="B Nazanin"/>
          <w:color w:val="000000" w:themeColor="text1"/>
          <w:sz w:val="26"/>
          <w:szCs w:val="26"/>
          <w:rtl/>
        </w:rPr>
        <w:t>بدون شک بيان قصه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لطيف و خاطرات زيبا و به يادماندني درباره نماز و اهميت آن در زندگي در به تصوير کشيدن نگرش و رفتار پيشوايان، رهبران و الگوهاي « هنر نمايش » و استفاده بهينه از محبوب در ارتباط با نماز مي</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تواند تأثيرات بسيار مؤثر در گرايش نوجوانان و جوانان به مسجد و توسعه فرهنگ نماز داشته باشد.</w:t>
      </w:r>
    </w:p>
    <w:p w:rsidR="00124715"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3</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به دليل نياز فطري آدمي به مسجد و جوان لازم است الگوهاي والاي نمازگزاران واقعي به افراد جامعه معرفي شوند تا نوجوانان و جوانان با بينش روشني به الگوگيري از آنها بپردازند. </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4</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به کارگيري روش محبت</w:t>
      </w:r>
    </w:p>
    <w:p w:rsidR="00124715"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از نيکوترين و اساسي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ترين روش</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هاي تربيت ديني جامعه و عامل اساسي توسعه فرهنگ نماز، </w:t>
      </w:r>
      <w:r w:rsidR="00124715" w:rsidRPr="00B15DCD">
        <w:rPr>
          <w:rFonts w:ascii="Tahoma" w:eastAsia="Times New Roman" w:hAnsi="Tahoma" w:cs="B Nazanin" w:hint="cs"/>
          <w:color w:val="000000" w:themeColor="text1"/>
          <w:sz w:val="26"/>
          <w:szCs w:val="26"/>
          <w:rtl/>
        </w:rPr>
        <w:t>محبت</w:t>
      </w:r>
      <w:r w:rsidRPr="00B15DCD">
        <w:rPr>
          <w:rFonts w:ascii="Tahoma" w:eastAsia="Times New Roman" w:hAnsi="Tahoma" w:cs="B Nazanin"/>
          <w:color w:val="000000" w:themeColor="text1"/>
          <w:sz w:val="26"/>
          <w:szCs w:val="26"/>
          <w:rtl/>
        </w:rPr>
        <w:t xml:space="preserve"> است. </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5.</w:t>
      </w:r>
      <w:r w:rsidR="00824462" w:rsidRPr="00B15DCD">
        <w:rPr>
          <w:rFonts w:ascii="Tahoma" w:eastAsia="Times New Roman" w:hAnsi="Tahoma" w:cs="B Nazanin"/>
          <w:color w:val="000000" w:themeColor="text1"/>
          <w:sz w:val="26"/>
          <w:szCs w:val="26"/>
          <w:rtl/>
        </w:rPr>
        <w:t xml:space="preserve"> يکي ديگر از روش</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ترغيب نوجوانان و جوانان به نماز و تشويق آنان براي حضور در مساجد « ترسيم چهره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اي زيبا و جذاب از نمازگزاران و بيان ويژگي</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اخلاقي و رفتاري انسان</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مسجدي » است تا ديگران با ديدن جلوه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رفتاري آنان در عرصه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مختلف به نماز و مسجد گرايش پيدا کنند.</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 xml:space="preserve">6. </w:t>
      </w:r>
      <w:r w:rsidR="00824462" w:rsidRPr="00B15DCD">
        <w:rPr>
          <w:rFonts w:ascii="Tahoma" w:eastAsia="Times New Roman" w:hAnsi="Tahoma" w:cs="B Nazanin"/>
          <w:color w:val="000000" w:themeColor="text1"/>
          <w:sz w:val="26"/>
          <w:szCs w:val="26"/>
          <w:rtl/>
        </w:rPr>
        <w:t>بيان اهميت و موقعيت والاي مسجد</w:t>
      </w:r>
    </w:p>
    <w:p w:rsidR="00824462" w:rsidRPr="00B15DCD" w:rsidRDefault="00124715"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7.</w:t>
      </w:r>
      <w:r w:rsidR="00824462" w:rsidRPr="00B15DCD">
        <w:rPr>
          <w:rFonts w:ascii="Tahoma" w:eastAsia="Times New Roman" w:hAnsi="Tahoma" w:cs="B Nazanin"/>
          <w:color w:val="000000" w:themeColor="text1"/>
          <w:sz w:val="26"/>
          <w:szCs w:val="26"/>
          <w:rtl/>
        </w:rPr>
        <w:t xml:space="preserve"> بيان رمز و راز نماز و آثار و فوايد آن و آشنا کردن جوانان با فلسفه اعمال عبادي يکي ديگر از روش</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هاي جذب نوجوانان و جوانان به مسجد و ترويج فرهنگ نماز مي باشد.</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8.</w:t>
      </w:r>
      <w:r w:rsidR="00824462" w:rsidRPr="00B15DCD">
        <w:rPr>
          <w:rFonts w:ascii="Tahoma" w:eastAsia="Times New Roman" w:hAnsi="Tahoma" w:cs="B Nazanin"/>
          <w:color w:val="000000" w:themeColor="text1"/>
          <w:sz w:val="26"/>
          <w:szCs w:val="26"/>
          <w:rtl/>
        </w:rPr>
        <w:t xml:space="preserve"> انعکاس فعاليت</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ها</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فعاليت</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مسجد بايد در بين مردم منعکس شود (از طريق صدا و سيما و ...) تا از آن مطلع شوند</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اين اطلاع و آگاهي از فعاليت</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گوناگون باعث تشويق و دلگرمي مردم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 xml:space="preserve"> </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9.</w:t>
      </w:r>
      <w:r w:rsidR="00824462" w:rsidRPr="00B15DCD">
        <w:rPr>
          <w:rFonts w:ascii="Tahoma" w:eastAsia="Times New Roman" w:hAnsi="Tahoma" w:cs="B Nazanin"/>
          <w:color w:val="000000" w:themeColor="text1"/>
          <w:sz w:val="26"/>
          <w:szCs w:val="26"/>
          <w:rtl/>
        </w:rPr>
        <w:t xml:space="preserve"> مساجد گره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گشاي مشکلات جوانان مي</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باشد</w:t>
      </w:r>
    </w:p>
    <w:p w:rsidR="00824462" w:rsidRPr="00B15DCD" w:rsidRDefault="00824462"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اگر مردم به ويژه نوجوانان و جوانان بدانند که برخي از مشکلات</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شان در مسجد رفع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شود، طبيعتاً به مسجد روي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آورند، مثلاً اگر کلاس</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رفع اشکال و تدريس خصوصي به شکل آسان در مسجد تشکيل شود، يا با تشکيل صندوق</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هاي قرض</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الحسنه بخشي از نيازهاي مالي جوانان تأمين گردد، آنان با اميد به آينده و با حس اين</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که مأمني براي حل مشکلات خود دارند به مسجد خوشبين شده و به آن روي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آورند.</w:t>
      </w:r>
    </w:p>
    <w:p w:rsidR="00824462" w:rsidRPr="00B15DCD" w:rsidRDefault="00124715" w:rsidP="00124715">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10.</w:t>
      </w:r>
      <w:r w:rsidR="00824462" w:rsidRPr="00B15DCD">
        <w:rPr>
          <w:rFonts w:ascii="Tahoma" w:eastAsia="Times New Roman" w:hAnsi="Tahoma" w:cs="B Nazanin"/>
          <w:color w:val="000000" w:themeColor="text1"/>
          <w:sz w:val="26"/>
          <w:szCs w:val="26"/>
          <w:rtl/>
        </w:rPr>
        <w:t xml:space="preserve"> خادمين و هي</w:t>
      </w:r>
      <w:r w:rsidRPr="00B15DCD">
        <w:rPr>
          <w:rFonts w:ascii="Tahoma" w:eastAsia="Times New Roman" w:hAnsi="Tahoma" w:cs="B Nazanin" w:hint="cs"/>
          <w:color w:val="000000" w:themeColor="text1"/>
          <w:sz w:val="26"/>
          <w:szCs w:val="26"/>
          <w:rtl/>
        </w:rPr>
        <w:t>ئ</w:t>
      </w:r>
      <w:r w:rsidR="00824462" w:rsidRPr="00B15DCD">
        <w:rPr>
          <w:rFonts w:ascii="Tahoma" w:eastAsia="Times New Roman" w:hAnsi="Tahoma" w:cs="B Nazanin"/>
          <w:color w:val="000000" w:themeColor="text1"/>
          <w:sz w:val="26"/>
          <w:szCs w:val="26"/>
          <w:rtl/>
        </w:rPr>
        <w:t>ت امناي مساجد</w:t>
      </w:r>
    </w:p>
    <w:p w:rsidR="003C5F3D" w:rsidRPr="00B15DCD" w:rsidRDefault="00824462" w:rsidP="003C5F3D">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lastRenderedPageBreak/>
        <w:t>اکثر خدام و اعضاي هي</w:t>
      </w:r>
      <w:r w:rsidR="00124715" w:rsidRPr="00B15DCD">
        <w:rPr>
          <w:rFonts w:ascii="Tahoma" w:eastAsia="Times New Roman" w:hAnsi="Tahoma" w:cs="B Nazanin" w:hint="cs"/>
          <w:color w:val="000000" w:themeColor="text1"/>
          <w:sz w:val="26"/>
          <w:szCs w:val="26"/>
          <w:rtl/>
        </w:rPr>
        <w:t>ئ</w:t>
      </w:r>
      <w:r w:rsidRPr="00B15DCD">
        <w:rPr>
          <w:rFonts w:ascii="Tahoma" w:eastAsia="Times New Roman" w:hAnsi="Tahoma" w:cs="B Nazanin"/>
          <w:color w:val="000000" w:themeColor="text1"/>
          <w:sz w:val="26"/>
          <w:szCs w:val="26"/>
          <w:rtl/>
        </w:rPr>
        <w:t>ت امناي مساجد از افراد کهنسال، بازنشسته و بي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سواد يا کم</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سواد هستند، و اين</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گونه افراد روحيه  برخورد با تمام طبقات اجتماع را ندارند و از آن</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جا که خستگي روحي و پيري در اعصاب و روان انسان تأثير مي</w:t>
      </w:r>
      <w:r w:rsidR="00124715" w:rsidRPr="00B15DCD">
        <w:rPr>
          <w:rFonts w:ascii="Tahoma" w:eastAsia="Times New Roman" w:hAnsi="Tahoma" w:cs="B Nazanin" w:hint="cs"/>
          <w:color w:val="000000" w:themeColor="text1"/>
          <w:sz w:val="26"/>
          <w:szCs w:val="26"/>
          <w:rtl/>
        </w:rPr>
        <w:t>‌</w:t>
      </w:r>
      <w:r w:rsidRPr="00B15DCD">
        <w:rPr>
          <w:rFonts w:ascii="Tahoma" w:eastAsia="Times New Roman" w:hAnsi="Tahoma" w:cs="B Nazanin"/>
          <w:color w:val="000000" w:themeColor="text1"/>
          <w:sz w:val="26"/>
          <w:szCs w:val="26"/>
          <w:rtl/>
        </w:rPr>
        <w:t>گذارد، شايستگي لازم را براي اداره مساجد ندارند</w:t>
      </w:r>
      <w:r w:rsidR="003C5F3D" w:rsidRPr="00B15DCD">
        <w:rPr>
          <w:rFonts w:ascii="Tahoma" w:eastAsia="Times New Roman" w:hAnsi="Tahoma" w:cs="B Nazanin" w:hint="cs"/>
          <w:color w:val="000000" w:themeColor="text1"/>
          <w:sz w:val="26"/>
          <w:szCs w:val="26"/>
          <w:rtl/>
        </w:rPr>
        <w:t>.</w:t>
      </w:r>
    </w:p>
    <w:p w:rsidR="00824462" w:rsidRPr="00B15DCD" w:rsidRDefault="003C5F3D" w:rsidP="003C5F3D">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11.</w:t>
      </w:r>
      <w:r w:rsidR="00824462" w:rsidRPr="00B15DCD">
        <w:rPr>
          <w:rFonts w:ascii="Tahoma" w:eastAsia="Times New Roman" w:hAnsi="Tahoma" w:cs="B Nazanin"/>
          <w:color w:val="000000" w:themeColor="text1"/>
          <w:sz w:val="26"/>
          <w:szCs w:val="26"/>
          <w:rtl/>
        </w:rPr>
        <w:t xml:space="preserve"> از نظر سخت افزاري مساجد تقريباً مشکل نداريم</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 xml:space="preserve"> اما از لحاظ نرم</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افزاري مساجد مشکل اساسي داريم. معمولاً مساجد زيبا در کشور ما ساخته مي</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شود</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 xml:space="preserve"> اما متأسفانه غافل از اين</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که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ريزي فرهنگي براي مساجد نداريم. باتوجه به کارکردهاي فرهنگي، عبادي، سياسي، اجتماعي، علمي، ديني، آموزشي و ... مساجد لزوم برنامه</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ريزي فرهنگي براي مساجد از سوي مس</w:t>
      </w:r>
      <w:r w:rsidRPr="00B15DCD">
        <w:rPr>
          <w:rFonts w:ascii="Tahoma" w:eastAsia="Times New Roman" w:hAnsi="Tahoma" w:cs="B Nazanin" w:hint="cs"/>
          <w:color w:val="000000" w:themeColor="text1"/>
          <w:sz w:val="26"/>
          <w:szCs w:val="26"/>
          <w:rtl/>
        </w:rPr>
        <w:t>ئ</w:t>
      </w:r>
      <w:r w:rsidR="00824462" w:rsidRPr="00B15DCD">
        <w:rPr>
          <w:rFonts w:ascii="Tahoma" w:eastAsia="Times New Roman" w:hAnsi="Tahoma" w:cs="B Nazanin"/>
          <w:color w:val="000000" w:themeColor="text1"/>
          <w:sz w:val="26"/>
          <w:szCs w:val="26"/>
          <w:rtl/>
        </w:rPr>
        <w:t>ولان فرهنگي و نهادهاي ذيربط از ضرورت خاصي برخوردار است که اين امر مي</w:t>
      </w:r>
      <w:r w:rsidRPr="00B15DCD">
        <w:rPr>
          <w:rFonts w:ascii="Tahoma" w:eastAsia="Times New Roman" w:hAnsi="Tahoma" w:cs="B Nazanin" w:hint="cs"/>
          <w:color w:val="000000" w:themeColor="text1"/>
          <w:sz w:val="26"/>
          <w:szCs w:val="26"/>
          <w:rtl/>
        </w:rPr>
        <w:t>‌</w:t>
      </w:r>
      <w:r w:rsidR="00824462" w:rsidRPr="00B15DCD">
        <w:rPr>
          <w:rFonts w:ascii="Tahoma" w:eastAsia="Times New Roman" w:hAnsi="Tahoma" w:cs="B Nazanin"/>
          <w:color w:val="000000" w:themeColor="text1"/>
          <w:sz w:val="26"/>
          <w:szCs w:val="26"/>
          <w:rtl/>
        </w:rPr>
        <w:t>تواند در گرايش جوانان به مساجد تأثير بسزائي داشته باشد.</w:t>
      </w:r>
    </w:p>
    <w:p w:rsidR="00824462" w:rsidRPr="00B15DCD" w:rsidRDefault="003C5F3D"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12.</w:t>
      </w:r>
      <w:r w:rsidR="00824462" w:rsidRPr="00B15DCD">
        <w:rPr>
          <w:rFonts w:ascii="Tahoma" w:eastAsia="Times New Roman" w:hAnsi="Tahoma" w:cs="B Nazanin"/>
          <w:color w:val="000000" w:themeColor="text1"/>
          <w:sz w:val="26"/>
          <w:szCs w:val="26"/>
          <w:rtl/>
        </w:rPr>
        <w:t xml:space="preserve"> از مساجد فعال در روز جهاني مساجد تقدير شود و از آنها حمايت شود تا يک رقابتي مساجد فعال در جذب جوانان به مساجد ايجاد گردد.</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b/>
          <w:bCs/>
          <w:color w:val="000000" w:themeColor="text1"/>
          <w:sz w:val="26"/>
          <w:szCs w:val="26"/>
          <w:rtl/>
        </w:rPr>
      </w:pPr>
      <w:r w:rsidRPr="00B15DCD">
        <w:rPr>
          <w:rFonts w:ascii="Tahoma" w:eastAsia="Times New Roman" w:hAnsi="Tahoma" w:cs="B Nazanin"/>
          <w:b/>
          <w:bCs/>
          <w:color w:val="000000" w:themeColor="text1"/>
          <w:sz w:val="26"/>
          <w:szCs w:val="26"/>
          <w:rtl/>
        </w:rPr>
        <w:t>منابع و مآخذ</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1) قرآن کريم</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2) موظف رستمي، محمدعلي؛ آيين مسجد ( 3 جلد)؛ نشر گويه؛ تهران: چاپ اول بهار 1382</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3) مؤس</w:t>
      </w:r>
      <w:r w:rsidRPr="00B15DCD">
        <w:rPr>
          <w:rFonts w:ascii="MingLiU_HKSCS" w:eastAsia="MingLiU_HKSCS" w:hAnsi="MingLiU_HKSCS" w:cs="B Nazanin" w:hint="eastAsia"/>
          <w:color w:val="000000" w:themeColor="text1"/>
          <w:sz w:val="26"/>
          <w:szCs w:val="26"/>
        </w:rPr>
        <w:t></w:t>
      </w:r>
      <w:r w:rsidRPr="00B15DCD">
        <w:rPr>
          <w:rFonts w:ascii="Tahoma" w:eastAsia="Times New Roman" w:hAnsi="Tahoma" w:cs="B Nazanin"/>
          <w:color w:val="000000" w:themeColor="text1"/>
          <w:sz w:val="26"/>
          <w:szCs w:val="26"/>
          <w:rtl/>
        </w:rPr>
        <w:t>سه مسجد (حجت الاسلام قرائتي، تقي)؛ آيين امامت مسجد؛ نشر مؤس</w:t>
      </w:r>
      <w:r w:rsidRPr="00B15DCD">
        <w:rPr>
          <w:rFonts w:ascii="MingLiU_HKSCS" w:eastAsia="MingLiU_HKSCS" w:hAnsi="MingLiU_HKSCS" w:cs="B Nazanin" w:hint="eastAsia"/>
          <w:color w:val="000000" w:themeColor="text1"/>
          <w:sz w:val="26"/>
          <w:szCs w:val="26"/>
        </w:rPr>
        <w:t></w:t>
      </w:r>
      <w:r w:rsidRPr="00B15DCD">
        <w:rPr>
          <w:rFonts w:ascii="Tahoma" w:eastAsia="Times New Roman" w:hAnsi="Tahoma" w:cs="B Nazanin"/>
          <w:color w:val="000000" w:themeColor="text1"/>
          <w:sz w:val="26"/>
          <w:szCs w:val="26"/>
          <w:rtl/>
        </w:rPr>
        <w:t>سه مسجد؛ قم :. چاپ اول 1387</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4) موظف رستمي، محمدعلي؛ تجارب مبلغين در خصوص جذب نوجوان و جوان به مسجد (از. مجموعه ره پويه - 6)؛ انتشارات دارالمعارف؛ قم: چاپ اول بهار 1387</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5) به کوشش جمعي از کارشناسان؛ ترويج و توسعه ي فرهنگ نماز؛ انتشارات گنج معرفت؛ قم :. چاپ اول 1385</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 xml:space="preserve">؛( 6) دکتر ميرزايي مقدم، داود؛ مبلغان ديني و مخاطب شناسي (از مجموعه ره پويه </w:t>
      </w:r>
      <w:r w:rsidRPr="00B15DCD">
        <w:rPr>
          <w:rFonts w:ascii="Tahoma" w:eastAsia="Times New Roman" w:hAnsi="Tahoma" w:cs="Tahoma"/>
          <w:color w:val="000000" w:themeColor="text1"/>
          <w:sz w:val="26"/>
          <w:szCs w:val="26"/>
          <w:rtl/>
        </w:rPr>
        <w:t>–</w:t>
      </w:r>
      <w:r w:rsidRPr="00B15DCD">
        <w:rPr>
          <w:rFonts w:ascii="Tahoma" w:eastAsia="Times New Roman" w:hAnsi="Tahoma" w:cs="B Nazanin"/>
          <w:color w:val="000000" w:themeColor="text1"/>
          <w:sz w:val="26"/>
          <w:szCs w:val="26"/>
          <w:rtl/>
        </w:rPr>
        <w:t xml:space="preserve"> 13. انتشارات دارالمعارف؛ قم: چاپ اول بهار 1387</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7) سايت فرهنگي و اطلاع رساني تبيان.</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8) سايت مرکز ملي پاسخگويي به سوالات ديني (وابسته به پژوهشگاه و علوم فرهنگ اسلامي دفتر تبليغات اسلامي).</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color w:val="000000" w:themeColor="text1"/>
          <w:sz w:val="26"/>
          <w:szCs w:val="26"/>
          <w:rtl/>
        </w:rPr>
        <w:t>9) مشاهدات و گفتگوهاي نويسنده مقاله از تعدادي مساجد و با گردانندگان آن.</w:t>
      </w:r>
    </w:p>
    <w:p w:rsidR="00824462" w:rsidRPr="00B15DCD" w:rsidRDefault="00824462" w:rsidP="00D22ECC">
      <w:pPr>
        <w:shd w:val="clear" w:color="auto" w:fill="FFFFFF"/>
        <w:bidi/>
        <w:spacing w:before="100" w:beforeAutospacing="1" w:after="100" w:afterAutospacing="1" w:line="240" w:lineRule="auto"/>
        <w:jc w:val="lowKashida"/>
        <w:rPr>
          <w:rFonts w:ascii="Tahoma" w:eastAsia="Times New Roman" w:hAnsi="Tahoma" w:cs="B Nazanin"/>
          <w:color w:val="000000" w:themeColor="text1"/>
          <w:sz w:val="26"/>
          <w:szCs w:val="26"/>
          <w:rtl/>
        </w:rPr>
      </w:pPr>
      <w:r w:rsidRPr="00B15DCD">
        <w:rPr>
          <w:rFonts w:ascii="Tahoma" w:eastAsia="Times New Roman" w:hAnsi="Tahoma" w:cs="B Nazanin" w:hint="cs"/>
          <w:color w:val="000000" w:themeColor="text1"/>
          <w:sz w:val="26"/>
          <w:szCs w:val="26"/>
          <w:rtl/>
        </w:rPr>
        <w:t>10) مقاله آقای</w:t>
      </w:r>
      <w:r w:rsidRPr="00B15DCD">
        <w:rPr>
          <w:rFonts w:ascii="Tahoma" w:eastAsia="Times New Roman" w:hAnsi="Tahoma" w:cs="B Nazanin"/>
          <w:color w:val="000000" w:themeColor="text1"/>
          <w:sz w:val="26"/>
          <w:szCs w:val="26"/>
          <w:rtl/>
        </w:rPr>
        <w:t xml:space="preserve"> علي دژباني</w:t>
      </w:r>
    </w:p>
    <w:p w:rsidR="00824462" w:rsidRPr="00B15DCD" w:rsidRDefault="00824462" w:rsidP="00AB6AEE">
      <w:pPr>
        <w:shd w:val="clear" w:color="auto" w:fill="FFFFFF"/>
        <w:bidi/>
        <w:spacing w:before="100" w:beforeAutospacing="1" w:after="100" w:afterAutospacing="1" w:line="240" w:lineRule="auto"/>
        <w:rPr>
          <w:rFonts w:ascii="Tahoma" w:eastAsia="Times New Roman" w:hAnsi="Tahoma" w:cs="B Nazanin"/>
          <w:color w:val="000000" w:themeColor="text1"/>
          <w:sz w:val="26"/>
          <w:szCs w:val="26"/>
        </w:rPr>
      </w:pPr>
      <w:r w:rsidRPr="00B15DCD">
        <w:rPr>
          <w:rFonts w:ascii="Tahoma" w:eastAsia="Times New Roman" w:hAnsi="Tahoma" w:cs="B Nazanin" w:hint="cs"/>
          <w:b/>
          <w:bCs/>
          <w:color w:val="000000" w:themeColor="text1"/>
          <w:sz w:val="26"/>
          <w:szCs w:val="26"/>
          <w:rtl/>
        </w:rPr>
        <w:lastRenderedPageBreak/>
        <w:t>ادامه منابع</w:t>
      </w:r>
      <w:r w:rsidRPr="00B15DCD">
        <w:rPr>
          <w:rFonts w:ascii="Tahoma" w:eastAsia="Times New Roman" w:hAnsi="Tahoma" w:cs="B Nazanin"/>
          <w:color w:val="000000" w:themeColor="text1"/>
          <w:sz w:val="26"/>
          <w:szCs w:val="26"/>
          <w:rtl/>
        </w:rPr>
        <w:br/>
        <w:t>1- محسن قرائتی (1370)، یكصد و چهارده نكته درباره نماز، ناشر؛ چاپ و نشر و طرح اقامه نماز.</w:t>
      </w:r>
      <w:r w:rsidRPr="00B15DCD">
        <w:rPr>
          <w:rFonts w:ascii="Tahoma" w:eastAsia="Times New Roman" w:hAnsi="Tahoma" w:cs="B Nazanin"/>
          <w:color w:val="000000" w:themeColor="text1"/>
          <w:sz w:val="26"/>
          <w:szCs w:val="26"/>
          <w:rtl/>
        </w:rPr>
        <w:br/>
        <w:t>2- نماز نشانه حكومت صالحان(مجموعه مقالات)،1370، مشهد، ستاد اقامه نماز.</w:t>
      </w:r>
      <w:r w:rsidRPr="00B15DCD">
        <w:rPr>
          <w:rFonts w:ascii="Tahoma" w:eastAsia="Times New Roman" w:hAnsi="Tahoma" w:cs="B Nazanin"/>
          <w:color w:val="000000" w:themeColor="text1"/>
          <w:sz w:val="26"/>
          <w:szCs w:val="26"/>
          <w:rtl/>
        </w:rPr>
        <w:br/>
        <w:t>3- محسن قرائتی (1372)، پرتوی از اسرار نماز، چاپ 7، ناشر، طرح اقامه نماز.</w:t>
      </w:r>
      <w:r w:rsidRPr="00B15DCD">
        <w:rPr>
          <w:rFonts w:ascii="Tahoma" w:eastAsia="Times New Roman" w:hAnsi="Tahoma" w:cs="B Nazanin"/>
          <w:color w:val="000000" w:themeColor="text1"/>
          <w:sz w:val="26"/>
          <w:szCs w:val="26"/>
          <w:rtl/>
        </w:rPr>
        <w:br/>
        <w:t>4- نماز گنجینه ذكر و راز(1372)، تهران، موسسه فرهنگی قدر ولایت.</w:t>
      </w:r>
      <w:r w:rsidRPr="00B15DCD">
        <w:rPr>
          <w:rFonts w:ascii="Tahoma" w:eastAsia="Times New Roman" w:hAnsi="Tahoma" w:cs="B Nazanin"/>
          <w:color w:val="000000" w:themeColor="text1"/>
          <w:sz w:val="26"/>
          <w:szCs w:val="26"/>
          <w:rtl/>
        </w:rPr>
        <w:br/>
        <w:t>5- رجالی، تهرانی(1357)، نماز در نهج‌البلاغه، قم انتشارات دارالصادقین.</w:t>
      </w:r>
      <w:r w:rsidRPr="00B15DCD">
        <w:rPr>
          <w:rFonts w:ascii="Tahoma" w:eastAsia="Times New Roman" w:hAnsi="Tahoma" w:cs="B Nazanin"/>
          <w:color w:val="000000" w:themeColor="text1"/>
          <w:sz w:val="26"/>
          <w:szCs w:val="26"/>
          <w:rtl/>
        </w:rPr>
        <w:br/>
        <w:t>6- قائمی، علی(1375)، اقامه نماز در دوران كودكی و نوجوانی، انتشارات ستاد اقامه نماز.</w:t>
      </w:r>
      <w:r w:rsidRPr="00B15DCD">
        <w:rPr>
          <w:rFonts w:ascii="Tahoma" w:eastAsia="Times New Roman" w:hAnsi="Tahoma" w:cs="B Nazanin"/>
          <w:color w:val="000000" w:themeColor="text1"/>
          <w:sz w:val="26"/>
          <w:szCs w:val="26"/>
          <w:rtl/>
        </w:rPr>
        <w:br/>
        <w:t>7- نوبهار، رحیم(1375)، مسجد نمونه، چاپ دوم، تهران، ستاد اقامه نماز</w:t>
      </w:r>
      <w:r w:rsidRPr="00B15DCD">
        <w:rPr>
          <w:rFonts w:ascii="Tahoma" w:eastAsia="Times New Roman" w:hAnsi="Tahoma" w:cs="B Nazanin"/>
          <w:color w:val="000000" w:themeColor="text1"/>
          <w:sz w:val="26"/>
          <w:szCs w:val="26"/>
          <w:rtl/>
        </w:rPr>
        <w:br/>
        <w:t>8- نماز راهی به سوی كامیابی (مجموعه سخنرانی و میزگرد) (1376)، ستاد اقامه نماز.</w:t>
      </w:r>
      <w:r w:rsidRPr="00B15DCD">
        <w:rPr>
          <w:rFonts w:ascii="Tahoma" w:eastAsia="Times New Roman" w:hAnsi="Tahoma" w:cs="B Nazanin"/>
          <w:color w:val="000000" w:themeColor="text1"/>
          <w:sz w:val="26"/>
          <w:szCs w:val="26"/>
          <w:rtl/>
        </w:rPr>
        <w:br/>
        <w:t>9- رفسنجانی، هاشمی (1376)، جایگاه نماز در حكومت، مجموعه سخنرانی و مقالات نماز راهی به سوی كامیابی، ناشر: ستاد اقامه نماز.</w:t>
      </w:r>
      <w:r w:rsidRPr="00B15DCD">
        <w:rPr>
          <w:rFonts w:ascii="Tahoma" w:eastAsia="Times New Roman" w:hAnsi="Tahoma" w:cs="B Nazanin"/>
          <w:color w:val="000000" w:themeColor="text1"/>
          <w:sz w:val="26"/>
          <w:szCs w:val="26"/>
          <w:rtl/>
        </w:rPr>
        <w:br/>
        <w:t>10- علیقلی، محمدمهدی (1376)، محراب عشق، قم، ستاد اقامه نماز.</w:t>
      </w:r>
      <w:r w:rsidRPr="00B15DCD">
        <w:rPr>
          <w:rFonts w:ascii="Tahoma" w:eastAsia="Times New Roman" w:hAnsi="Tahoma" w:cs="B Nazanin"/>
          <w:color w:val="000000" w:themeColor="text1"/>
          <w:sz w:val="26"/>
          <w:szCs w:val="26"/>
          <w:rtl/>
        </w:rPr>
        <w:br/>
        <w:t>11- شیرازی، علی(1377)، راز و نیاز عارفانه، قم، نشر خرم.</w:t>
      </w:r>
      <w:r w:rsidRPr="00B15DCD">
        <w:rPr>
          <w:rFonts w:ascii="Tahoma" w:eastAsia="Times New Roman" w:hAnsi="Tahoma" w:cs="B Nazanin"/>
          <w:color w:val="000000" w:themeColor="text1"/>
          <w:sz w:val="26"/>
          <w:szCs w:val="26"/>
          <w:rtl/>
        </w:rPr>
        <w:br/>
        <w:t>12- ابوالقاسمی، محمدجواد (1378)، امام و ماموم در جلوگاه حضور، تهران، نشر یاس‌كبود.</w:t>
      </w:r>
      <w:r w:rsidRPr="00B15DCD">
        <w:rPr>
          <w:rFonts w:ascii="Tahoma" w:eastAsia="Times New Roman" w:hAnsi="Tahoma" w:cs="B Nazanin"/>
          <w:color w:val="000000" w:themeColor="text1"/>
          <w:sz w:val="26"/>
          <w:szCs w:val="26"/>
          <w:rtl/>
        </w:rPr>
        <w:br/>
        <w:t>13- رهبری، حسین (1380)، مسجد نهاد عبادت و ستاد ولایت، تهران سازمان چاپ و انشارات وزارت فرهنگ و ارشاد اسلامی</w:t>
      </w:r>
      <w:r w:rsidRPr="00B15DCD">
        <w:rPr>
          <w:rFonts w:ascii="Tahoma" w:eastAsia="Times New Roman" w:hAnsi="Tahoma" w:cs="B Nazanin"/>
          <w:color w:val="000000" w:themeColor="text1"/>
          <w:sz w:val="26"/>
          <w:szCs w:val="26"/>
          <w:rtl/>
        </w:rPr>
        <w:br/>
        <w:t>14- مجموعه سخنرانی نماز، حكومت، تربیت، جلد دوم (1380)، ستاد اقامه نماز.</w:t>
      </w:r>
      <w:r w:rsidRPr="00B15DCD">
        <w:rPr>
          <w:rFonts w:ascii="Tahoma" w:eastAsia="Times New Roman" w:hAnsi="Tahoma" w:cs="B Nazanin"/>
          <w:color w:val="000000" w:themeColor="text1"/>
          <w:sz w:val="26"/>
          <w:szCs w:val="26"/>
          <w:rtl/>
        </w:rPr>
        <w:br/>
        <w:t>15- موسوی‌راد لاهیجی(1380)، نماز از دیدگاه قرآن و حدیث، قم، دفتر انتشارات اسلامی.</w:t>
      </w:r>
      <w:r w:rsidRPr="00B15DCD">
        <w:rPr>
          <w:rFonts w:ascii="Tahoma" w:eastAsia="Times New Roman" w:hAnsi="Tahoma" w:cs="B Nazanin"/>
          <w:color w:val="000000" w:themeColor="text1"/>
          <w:sz w:val="26"/>
          <w:szCs w:val="26"/>
          <w:rtl/>
        </w:rPr>
        <w:br/>
        <w:t>16- ولی ابر قویی ، روح اله (1385) - قم ، انتشارات رواق دانش .</w:t>
      </w:r>
      <w:r w:rsidRPr="00B15DCD">
        <w:rPr>
          <w:rFonts w:ascii="Tahoma" w:eastAsia="Times New Roman" w:hAnsi="Tahoma" w:cs="B Nazanin"/>
          <w:color w:val="000000" w:themeColor="text1"/>
          <w:sz w:val="26"/>
          <w:szCs w:val="26"/>
          <w:rtl/>
        </w:rPr>
        <w:br/>
        <w:t>17- قرائتی ، محسن (1386) - اولین سرمایه داران دنیا - مجله رشد مدیریت مدرسه ، شماره 7، دوره پنجم -صص7-4</w:t>
      </w:r>
      <w:r w:rsidRPr="00B15DCD">
        <w:rPr>
          <w:rFonts w:ascii="Tahoma" w:eastAsia="Times New Roman" w:hAnsi="Tahoma" w:cs="B Nazanin"/>
          <w:color w:val="000000" w:themeColor="text1"/>
          <w:sz w:val="26"/>
          <w:szCs w:val="26"/>
          <w:rtl/>
        </w:rPr>
        <w:br/>
        <w:t>18- دلبری، سید محمد (1387) - آسیب‌های تعلیم و تربیت دینی از نگاه شهید بهشتی - مجله رشد آموزش معارف اسلامی ، دوره 20 ، شماره 4 صص 13-4.</w:t>
      </w:r>
      <w:r w:rsidRPr="00B15DCD">
        <w:rPr>
          <w:rFonts w:ascii="Tahoma" w:eastAsia="Times New Roman" w:hAnsi="Tahoma" w:cs="B Nazanin"/>
          <w:color w:val="000000" w:themeColor="text1"/>
          <w:sz w:val="26"/>
          <w:szCs w:val="26"/>
          <w:rtl/>
        </w:rPr>
        <w:br/>
        <w:t xml:space="preserve">19- جعفری، حسین علی (1388) - 500 حدیث پیرامون نماز و مسجد ، چاپ سوم - موسسه فرهنگی انتشاراتی ستاد اقامه نماز. </w:t>
      </w:r>
      <w:r w:rsidRPr="00B15DCD">
        <w:rPr>
          <w:rFonts w:ascii="Tahoma" w:eastAsia="Times New Roman" w:hAnsi="Tahoma" w:cs="B Nazanin"/>
          <w:color w:val="000000" w:themeColor="text1"/>
          <w:sz w:val="26"/>
          <w:szCs w:val="26"/>
        </w:rPr>
        <w:t>www.pasokhgoo.ir</w:t>
      </w:r>
      <w:r w:rsidRPr="00B15DCD">
        <w:rPr>
          <w:rFonts w:ascii="Tahoma" w:eastAsia="Times New Roman" w:hAnsi="Tahoma" w:cs="B Nazanin"/>
          <w:color w:val="000000" w:themeColor="text1"/>
          <w:sz w:val="26"/>
          <w:szCs w:val="26"/>
          <w:rtl/>
        </w:rPr>
        <w:br/>
        <w:t xml:space="preserve">20- روش جذب جوانان به مساجد چیست؟(1388)- </w:t>
      </w:r>
      <w:r w:rsidRPr="00B15DCD">
        <w:rPr>
          <w:rFonts w:ascii="Tahoma" w:eastAsia="Times New Roman" w:hAnsi="Tahoma" w:cs="B Nazanin"/>
          <w:color w:val="000000" w:themeColor="text1"/>
          <w:sz w:val="26"/>
          <w:szCs w:val="26"/>
        </w:rPr>
        <w:t>www.2irib.ir</w:t>
      </w:r>
      <w:r w:rsidRPr="00B15DCD">
        <w:rPr>
          <w:rFonts w:ascii="Tahoma" w:eastAsia="Times New Roman" w:hAnsi="Tahoma" w:cs="B Nazanin"/>
          <w:color w:val="000000" w:themeColor="text1"/>
          <w:sz w:val="26"/>
          <w:szCs w:val="26"/>
          <w:rtl/>
        </w:rPr>
        <w:br/>
        <w:t xml:space="preserve">21- جوانان و مسجد(1388)- </w:t>
      </w:r>
      <w:r w:rsidRPr="00B15DCD">
        <w:rPr>
          <w:rFonts w:ascii="Tahoma" w:eastAsia="Times New Roman" w:hAnsi="Tahoma" w:cs="B Nazanin"/>
          <w:color w:val="000000" w:themeColor="text1"/>
          <w:sz w:val="26"/>
          <w:szCs w:val="26"/>
        </w:rPr>
        <w:t>www.ido.ir</w:t>
      </w:r>
      <w:r w:rsidRPr="00B15DCD">
        <w:rPr>
          <w:rFonts w:ascii="Tahoma" w:eastAsia="Times New Roman" w:hAnsi="Tahoma" w:cs="B Nazanin"/>
          <w:color w:val="000000" w:themeColor="text1"/>
          <w:sz w:val="26"/>
          <w:szCs w:val="26"/>
          <w:rtl/>
        </w:rPr>
        <w:t>.</w:t>
      </w:r>
      <w:r w:rsidRPr="00B15DCD">
        <w:rPr>
          <w:rFonts w:ascii="Tahoma" w:eastAsia="Times New Roman" w:hAnsi="Tahoma" w:cs="B Nazanin"/>
          <w:color w:val="000000" w:themeColor="text1"/>
          <w:sz w:val="26"/>
          <w:szCs w:val="26"/>
          <w:rtl/>
        </w:rPr>
        <w:br/>
        <w:t xml:space="preserve">22- </w:t>
      </w:r>
      <w:r w:rsidRPr="00B15DCD">
        <w:rPr>
          <w:rFonts w:ascii="Tahoma" w:eastAsia="Times New Roman" w:hAnsi="Tahoma" w:cs="B Nazanin"/>
          <w:color w:val="000000" w:themeColor="text1"/>
          <w:spacing w:val="-14"/>
          <w:sz w:val="26"/>
          <w:szCs w:val="26"/>
          <w:rtl/>
        </w:rPr>
        <w:t>انصـاری‌راد، علی‌اكبـر(1388)- راهـكارهـای ‌جـذب ‌جـوانان‌ بـه‌ مساجـد</w:t>
      </w:r>
      <w:r w:rsidR="00AB6AEE" w:rsidRPr="00B15DCD">
        <w:rPr>
          <w:rFonts w:ascii="Tahoma" w:eastAsia="Times New Roman" w:hAnsi="Tahoma" w:cs="B Nazanin" w:hint="cs"/>
          <w:color w:val="000000" w:themeColor="text1"/>
          <w:spacing w:val="-14"/>
          <w:sz w:val="26"/>
          <w:szCs w:val="26"/>
          <w:rtl/>
        </w:rPr>
        <w:t xml:space="preserve">- </w:t>
      </w:r>
      <w:r w:rsidRPr="00B15DCD">
        <w:rPr>
          <w:rFonts w:ascii="Tahoma" w:eastAsia="Times New Roman" w:hAnsi="Tahoma" w:cs="B Nazanin"/>
          <w:color w:val="000000" w:themeColor="text1"/>
          <w:spacing w:val="-14"/>
          <w:sz w:val="26"/>
          <w:szCs w:val="26"/>
        </w:rPr>
        <w:t>www.andishegom.com</w:t>
      </w:r>
      <w:r w:rsidR="00AB6AEE" w:rsidRPr="00B15DCD">
        <w:rPr>
          <w:rFonts w:ascii="Tahoma" w:eastAsia="Times New Roman" w:hAnsi="Tahoma" w:cs="B Nazanin" w:hint="cs"/>
          <w:color w:val="000000" w:themeColor="text1"/>
          <w:spacing w:val="-14"/>
          <w:sz w:val="26"/>
          <w:szCs w:val="26"/>
          <w:rtl/>
        </w:rPr>
        <w:t xml:space="preserve"> </w:t>
      </w:r>
      <w:r w:rsidRPr="00B15DCD">
        <w:rPr>
          <w:rFonts w:ascii="Tahoma" w:eastAsia="Times New Roman" w:hAnsi="Tahoma" w:cs="B Nazanin"/>
          <w:color w:val="000000" w:themeColor="text1"/>
          <w:sz w:val="26"/>
          <w:szCs w:val="26"/>
          <w:rtl/>
        </w:rPr>
        <w:t>.</w:t>
      </w:r>
      <w:r w:rsidRPr="00B15DCD">
        <w:rPr>
          <w:rFonts w:ascii="Tahoma" w:eastAsia="Times New Roman" w:hAnsi="Tahoma" w:cs="B Nazanin"/>
          <w:color w:val="000000" w:themeColor="text1"/>
          <w:sz w:val="26"/>
          <w:szCs w:val="26"/>
          <w:rtl/>
        </w:rPr>
        <w:br/>
        <w:t xml:space="preserve">23- شیوه‌ها و عوامل جذب جوانان به مساجد(1388)- </w:t>
      </w:r>
      <w:r w:rsidRPr="00B15DCD">
        <w:rPr>
          <w:rFonts w:ascii="Tahoma" w:eastAsia="Times New Roman" w:hAnsi="Tahoma" w:cs="B Nazanin"/>
          <w:color w:val="000000" w:themeColor="text1"/>
          <w:sz w:val="26"/>
          <w:szCs w:val="26"/>
        </w:rPr>
        <w:t>www.taghribnews.ir</w:t>
      </w:r>
      <w:r w:rsidRPr="00B15DCD">
        <w:rPr>
          <w:rFonts w:ascii="Tahoma" w:eastAsia="Times New Roman" w:hAnsi="Tahoma" w:cs="B Nazanin"/>
          <w:color w:val="000000" w:themeColor="text1"/>
          <w:sz w:val="26"/>
          <w:szCs w:val="26"/>
          <w:rtl/>
        </w:rPr>
        <w:t>.</w:t>
      </w:r>
      <w:r w:rsidRPr="00B15DCD">
        <w:rPr>
          <w:rFonts w:ascii="Tahoma" w:eastAsia="Times New Roman" w:hAnsi="Tahoma" w:cs="B Nazanin"/>
          <w:color w:val="000000" w:themeColor="text1"/>
          <w:sz w:val="26"/>
          <w:szCs w:val="26"/>
          <w:rtl/>
        </w:rPr>
        <w:br/>
        <w:t xml:space="preserve">24- جوان‌و جاذبه‌های مسجد، نقل از روزنامه ایران(1388)- </w:t>
      </w:r>
      <w:r w:rsidRPr="00B15DCD">
        <w:rPr>
          <w:rFonts w:ascii="Tahoma" w:eastAsia="Times New Roman" w:hAnsi="Tahoma" w:cs="B Nazanin"/>
          <w:color w:val="000000" w:themeColor="text1"/>
          <w:sz w:val="26"/>
          <w:szCs w:val="26"/>
        </w:rPr>
        <w:t>www.sobheomid.ir</w:t>
      </w:r>
      <w:r w:rsidRPr="00B15DCD">
        <w:rPr>
          <w:rFonts w:ascii="Tahoma" w:eastAsia="Times New Roman" w:hAnsi="Tahoma" w:cs="B Nazanin"/>
          <w:color w:val="000000" w:themeColor="text1"/>
          <w:sz w:val="26"/>
          <w:szCs w:val="26"/>
          <w:rtl/>
        </w:rPr>
        <w:t>.</w:t>
      </w:r>
      <w:r w:rsidRPr="00B15DCD">
        <w:rPr>
          <w:rFonts w:ascii="Tahoma" w:eastAsia="Times New Roman" w:hAnsi="Tahoma" w:cs="B Nazanin"/>
          <w:color w:val="000000" w:themeColor="text1"/>
          <w:sz w:val="26"/>
          <w:szCs w:val="26"/>
          <w:rtl/>
        </w:rPr>
        <w:br/>
        <w:t>25- جوانان ومسجد(1388)</w:t>
      </w:r>
    </w:p>
    <w:p w:rsidR="000C21A3" w:rsidRPr="00B15DCD" w:rsidRDefault="000C21A3" w:rsidP="00D22ECC">
      <w:pPr>
        <w:jc w:val="lowKashida"/>
        <w:rPr>
          <w:rFonts w:cs="B Nazanin"/>
          <w:sz w:val="26"/>
          <w:szCs w:val="26"/>
        </w:rPr>
      </w:pPr>
    </w:p>
    <w:sectPr w:rsidR="000C21A3" w:rsidRPr="00B15DCD" w:rsidSect="000C21A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98A" w:rsidRDefault="0019298A" w:rsidP="00D22ECC">
      <w:pPr>
        <w:spacing w:after="0" w:line="240" w:lineRule="auto"/>
      </w:pPr>
      <w:r>
        <w:separator/>
      </w:r>
    </w:p>
  </w:endnote>
  <w:endnote w:type="continuationSeparator" w:id="0">
    <w:p w:rsidR="0019298A" w:rsidRDefault="0019298A" w:rsidP="00D22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206063"/>
      <w:docPartObj>
        <w:docPartGallery w:val="Page Numbers (Bottom of Page)"/>
        <w:docPartUnique/>
      </w:docPartObj>
    </w:sdtPr>
    <w:sdtEndPr>
      <w:rPr>
        <w:noProof/>
      </w:rPr>
    </w:sdtEndPr>
    <w:sdtContent>
      <w:p w:rsidR="008D024E" w:rsidRDefault="008D024E">
        <w:pPr>
          <w:pStyle w:val="Footer"/>
          <w:jc w:val="center"/>
        </w:pPr>
        <w:r>
          <w:fldChar w:fldCharType="begin"/>
        </w:r>
        <w:r>
          <w:instrText xml:space="preserve"> PAGE   \* MERGEFORMAT </w:instrText>
        </w:r>
        <w:r>
          <w:fldChar w:fldCharType="separate"/>
        </w:r>
        <w:r w:rsidR="00B15DCD">
          <w:rPr>
            <w:noProof/>
          </w:rPr>
          <w:t>1</w:t>
        </w:r>
        <w:r>
          <w:rPr>
            <w:noProof/>
          </w:rPr>
          <w:fldChar w:fldCharType="end"/>
        </w:r>
      </w:p>
    </w:sdtContent>
  </w:sdt>
  <w:p w:rsidR="00D22ECC" w:rsidRDefault="00D22E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98A" w:rsidRDefault="0019298A" w:rsidP="00D22ECC">
      <w:pPr>
        <w:spacing w:after="0" w:line="240" w:lineRule="auto"/>
      </w:pPr>
      <w:r>
        <w:separator/>
      </w:r>
    </w:p>
  </w:footnote>
  <w:footnote w:type="continuationSeparator" w:id="0">
    <w:p w:rsidR="0019298A" w:rsidRDefault="0019298A" w:rsidP="00D22E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A4E42"/>
    <w:multiLevelType w:val="hybridMultilevel"/>
    <w:tmpl w:val="D63A28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C812AA"/>
    <w:multiLevelType w:val="hybridMultilevel"/>
    <w:tmpl w:val="3E18A2D6"/>
    <w:lvl w:ilvl="0" w:tplc="8074839A">
      <w:numFmt w:val="bullet"/>
      <w:lvlText w:val="-"/>
      <w:lvlJc w:val="left"/>
      <w:pPr>
        <w:ind w:left="720" w:hanging="360"/>
      </w:pPr>
      <w:rPr>
        <w:rFonts w:ascii="Tahoma" w:eastAsia="Times New Roman" w:hAnsi="Tahoma"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6F60B0"/>
    <w:multiLevelType w:val="hybridMultilevel"/>
    <w:tmpl w:val="ACD05BE8"/>
    <w:lvl w:ilvl="0" w:tplc="24124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9D7121"/>
    <w:multiLevelType w:val="hybridMultilevel"/>
    <w:tmpl w:val="C2B66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24462"/>
    <w:rsid w:val="00005A4D"/>
    <w:rsid w:val="00012270"/>
    <w:rsid w:val="00023E1D"/>
    <w:rsid w:val="00025723"/>
    <w:rsid w:val="00033BF4"/>
    <w:rsid w:val="000437B3"/>
    <w:rsid w:val="00045703"/>
    <w:rsid w:val="00052237"/>
    <w:rsid w:val="00053C15"/>
    <w:rsid w:val="00060951"/>
    <w:rsid w:val="00064D02"/>
    <w:rsid w:val="00074078"/>
    <w:rsid w:val="0009209F"/>
    <w:rsid w:val="000978B6"/>
    <w:rsid w:val="00097921"/>
    <w:rsid w:val="000A3B3D"/>
    <w:rsid w:val="000A6E74"/>
    <w:rsid w:val="000B045C"/>
    <w:rsid w:val="000B07AB"/>
    <w:rsid w:val="000B3FA0"/>
    <w:rsid w:val="000C21A3"/>
    <w:rsid w:val="000D6F09"/>
    <w:rsid w:val="000F2D50"/>
    <w:rsid w:val="001026B5"/>
    <w:rsid w:val="00105500"/>
    <w:rsid w:val="001067F6"/>
    <w:rsid w:val="00110EF7"/>
    <w:rsid w:val="00124715"/>
    <w:rsid w:val="00143FA4"/>
    <w:rsid w:val="00152020"/>
    <w:rsid w:val="00157A11"/>
    <w:rsid w:val="001653F8"/>
    <w:rsid w:val="00166780"/>
    <w:rsid w:val="00173048"/>
    <w:rsid w:val="00176ED3"/>
    <w:rsid w:val="00192599"/>
    <w:rsid w:val="0019298A"/>
    <w:rsid w:val="00196366"/>
    <w:rsid w:val="001A0FB7"/>
    <w:rsid w:val="001B09A4"/>
    <w:rsid w:val="001C0E5B"/>
    <w:rsid w:val="001D377F"/>
    <w:rsid w:val="001D433B"/>
    <w:rsid w:val="001F05F0"/>
    <w:rsid w:val="001F7622"/>
    <w:rsid w:val="002100A5"/>
    <w:rsid w:val="00220934"/>
    <w:rsid w:val="0022203E"/>
    <w:rsid w:val="002263A9"/>
    <w:rsid w:val="00230DC3"/>
    <w:rsid w:val="002428CA"/>
    <w:rsid w:val="00246C6D"/>
    <w:rsid w:val="002641F3"/>
    <w:rsid w:val="00275CF1"/>
    <w:rsid w:val="00296084"/>
    <w:rsid w:val="002B020A"/>
    <w:rsid w:val="002E11D7"/>
    <w:rsid w:val="002E3B3C"/>
    <w:rsid w:val="002E3CF4"/>
    <w:rsid w:val="002F11A9"/>
    <w:rsid w:val="002F782B"/>
    <w:rsid w:val="00300441"/>
    <w:rsid w:val="00321EAE"/>
    <w:rsid w:val="00331BA6"/>
    <w:rsid w:val="0033495B"/>
    <w:rsid w:val="00334E37"/>
    <w:rsid w:val="00342997"/>
    <w:rsid w:val="003446AA"/>
    <w:rsid w:val="00356851"/>
    <w:rsid w:val="00356855"/>
    <w:rsid w:val="00356994"/>
    <w:rsid w:val="00370C58"/>
    <w:rsid w:val="003755CE"/>
    <w:rsid w:val="003774F7"/>
    <w:rsid w:val="003850F0"/>
    <w:rsid w:val="00395FA8"/>
    <w:rsid w:val="003A1831"/>
    <w:rsid w:val="003A593D"/>
    <w:rsid w:val="003B1F97"/>
    <w:rsid w:val="003C51ED"/>
    <w:rsid w:val="003C554B"/>
    <w:rsid w:val="003C5F3D"/>
    <w:rsid w:val="003D10AC"/>
    <w:rsid w:val="003D31E4"/>
    <w:rsid w:val="003D5BA2"/>
    <w:rsid w:val="003F0FBE"/>
    <w:rsid w:val="003F6BDF"/>
    <w:rsid w:val="00410467"/>
    <w:rsid w:val="00416287"/>
    <w:rsid w:val="004228A2"/>
    <w:rsid w:val="00430756"/>
    <w:rsid w:val="00432829"/>
    <w:rsid w:val="00445138"/>
    <w:rsid w:val="004541A6"/>
    <w:rsid w:val="00475077"/>
    <w:rsid w:val="004A195C"/>
    <w:rsid w:val="004B50C0"/>
    <w:rsid w:val="004C42E0"/>
    <w:rsid w:val="004D1510"/>
    <w:rsid w:val="004D210B"/>
    <w:rsid w:val="004D51D0"/>
    <w:rsid w:val="004E01BB"/>
    <w:rsid w:val="004E13A0"/>
    <w:rsid w:val="004F0529"/>
    <w:rsid w:val="004F1932"/>
    <w:rsid w:val="004F1F88"/>
    <w:rsid w:val="00510C2F"/>
    <w:rsid w:val="0052567D"/>
    <w:rsid w:val="00525A39"/>
    <w:rsid w:val="00527CAE"/>
    <w:rsid w:val="00543918"/>
    <w:rsid w:val="00547531"/>
    <w:rsid w:val="00551970"/>
    <w:rsid w:val="0055236E"/>
    <w:rsid w:val="005549B3"/>
    <w:rsid w:val="00574BE9"/>
    <w:rsid w:val="005768AC"/>
    <w:rsid w:val="00576BBE"/>
    <w:rsid w:val="0058734C"/>
    <w:rsid w:val="005C3B67"/>
    <w:rsid w:val="005C4BA5"/>
    <w:rsid w:val="005C7B88"/>
    <w:rsid w:val="005D38A4"/>
    <w:rsid w:val="005D50EE"/>
    <w:rsid w:val="005E1BC8"/>
    <w:rsid w:val="00613033"/>
    <w:rsid w:val="00617AB8"/>
    <w:rsid w:val="006363C9"/>
    <w:rsid w:val="006376DD"/>
    <w:rsid w:val="006613AC"/>
    <w:rsid w:val="0069190A"/>
    <w:rsid w:val="00691929"/>
    <w:rsid w:val="00695DDD"/>
    <w:rsid w:val="006A134F"/>
    <w:rsid w:val="006B1BD5"/>
    <w:rsid w:val="006C0544"/>
    <w:rsid w:val="006D3BB3"/>
    <w:rsid w:val="006E271F"/>
    <w:rsid w:val="006E54B9"/>
    <w:rsid w:val="006E5D5F"/>
    <w:rsid w:val="006E71B4"/>
    <w:rsid w:val="006F2E83"/>
    <w:rsid w:val="006F67BB"/>
    <w:rsid w:val="00712570"/>
    <w:rsid w:val="00713E03"/>
    <w:rsid w:val="0071583A"/>
    <w:rsid w:val="00741163"/>
    <w:rsid w:val="007519D0"/>
    <w:rsid w:val="00752885"/>
    <w:rsid w:val="0076250F"/>
    <w:rsid w:val="007632B3"/>
    <w:rsid w:val="00776A42"/>
    <w:rsid w:val="007A1724"/>
    <w:rsid w:val="007A2080"/>
    <w:rsid w:val="007B27C9"/>
    <w:rsid w:val="007B5A43"/>
    <w:rsid w:val="007B6DFC"/>
    <w:rsid w:val="007D08BD"/>
    <w:rsid w:val="007F1177"/>
    <w:rsid w:val="007F3D77"/>
    <w:rsid w:val="007F5989"/>
    <w:rsid w:val="00824462"/>
    <w:rsid w:val="008341ED"/>
    <w:rsid w:val="008365B3"/>
    <w:rsid w:val="00846F78"/>
    <w:rsid w:val="00847DA7"/>
    <w:rsid w:val="0086061C"/>
    <w:rsid w:val="008866C8"/>
    <w:rsid w:val="00890170"/>
    <w:rsid w:val="008A1697"/>
    <w:rsid w:val="008B20D3"/>
    <w:rsid w:val="008B5A67"/>
    <w:rsid w:val="008B60C4"/>
    <w:rsid w:val="008C21E6"/>
    <w:rsid w:val="008C35AE"/>
    <w:rsid w:val="008C75EE"/>
    <w:rsid w:val="008D024E"/>
    <w:rsid w:val="008D153A"/>
    <w:rsid w:val="008D61EB"/>
    <w:rsid w:val="008D73B5"/>
    <w:rsid w:val="008E46E5"/>
    <w:rsid w:val="008E743E"/>
    <w:rsid w:val="008E7786"/>
    <w:rsid w:val="008F2C4F"/>
    <w:rsid w:val="008F3AAB"/>
    <w:rsid w:val="0090363A"/>
    <w:rsid w:val="00903E1F"/>
    <w:rsid w:val="009050E2"/>
    <w:rsid w:val="00913AFF"/>
    <w:rsid w:val="0091762F"/>
    <w:rsid w:val="0092240C"/>
    <w:rsid w:val="00932AD2"/>
    <w:rsid w:val="009342DD"/>
    <w:rsid w:val="00953CAE"/>
    <w:rsid w:val="009834AD"/>
    <w:rsid w:val="00991F69"/>
    <w:rsid w:val="009B567B"/>
    <w:rsid w:val="009C5252"/>
    <w:rsid w:val="009D1578"/>
    <w:rsid w:val="009D6F33"/>
    <w:rsid w:val="009E0DF8"/>
    <w:rsid w:val="009E4EFF"/>
    <w:rsid w:val="009F0BA9"/>
    <w:rsid w:val="009F1234"/>
    <w:rsid w:val="009F2A22"/>
    <w:rsid w:val="00A23072"/>
    <w:rsid w:val="00A3398B"/>
    <w:rsid w:val="00A358BA"/>
    <w:rsid w:val="00A403FE"/>
    <w:rsid w:val="00A45F43"/>
    <w:rsid w:val="00A533D2"/>
    <w:rsid w:val="00A6473E"/>
    <w:rsid w:val="00A9172E"/>
    <w:rsid w:val="00A92BCA"/>
    <w:rsid w:val="00A953AF"/>
    <w:rsid w:val="00AA2931"/>
    <w:rsid w:val="00AB6AEE"/>
    <w:rsid w:val="00AC115F"/>
    <w:rsid w:val="00AC3051"/>
    <w:rsid w:val="00AD5AEC"/>
    <w:rsid w:val="00AF5B3A"/>
    <w:rsid w:val="00B001AA"/>
    <w:rsid w:val="00B00D21"/>
    <w:rsid w:val="00B15DCD"/>
    <w:rsid w:val="00B22A1A"/>
    <w:rsid w:val="00B243DE"/>
    <w:rsid w:val="00B26D62"/>
    <w:rsid w:val="00B27878"/>
    <w:rsid w:val="00B31291"/>
    <w:rsid w:val="00B34A5B"/>
    <w:rsid w:val="00B35BDB"/>
    <w:rsid w:val="00B41C57"/>
    <w:rsid w:val="00B4723E"/>
    <w:rsid w:val="00B509BC"/>
    <w:rsid w:val="00B60E80"/>
    <w:rsid w:val="00B6556F"/>
    <w:rsid w:val="00B65631"/>
    <w:rsid w:val="00B82E7A"/>
    <w:rsid w:val="00B97AA6"/>
    <w:rsid w:val="00BA0379"/>
    <w:rsid w:val="00BA2247"/>
    <w:rsid w:val="00BA2C07"/>
    <w:rsid w:val="00BA498E"/>
    <w:rsid w:val="00BB4FA5"/>
    <w:rsid w:val="00BC23B2"/>
    <w:rsid w:val="00BC485F"/>
    <w:rsid w:val="00BD2E0D"/>
    <w:rsid w:val="00C0721B"/>
    <w:rsid w:val="00C218A9"/>
    <w:rsid w:val="00C32509"/>
    <w:rsid w:val="00C501F1"/>
    <w:rsid w:val="00C710DC"/>
    <w:rsid w:val="00C83711"/>
    <w:rsid w:val="00C84F60"/>
    <w:rsid w:val="00C90EFB"/>
    <w:rsid w:val="00C95626"/>
    <w:rsid w:val="00CA6568"/>
    <w:rsid w:val="00CB126E"/>
    <w:rsid w:val="00CB2130"/>
    <w:rsid w:val="00CC7BF6"/>
    <w:rsid w:val="00CD35A6"/>
    <w:rsid w:val="00CD46D3"/>
    <w:rsid w:val="00CE045F"/>
    <w:rsid w:val="00CE7170"/>
    <w:rsid w:val="00CE7FDA"/>
    <w:rsid w:val="00CF317A"/>
    <w:rsid w:val="00CF4703"/>
    <w:rsid w:val="00CF4B2A"/>
    <w:rsid w:val="00D020DD"/>
    <w:rsid w:val="00D04A08"/>
    <w:rsid w:val="00D051DD"/>
    <w:rsid w:val="00D2096B"/>
    <w:rsid w:val="00D20B1D"/>
    <w:rsid w:val="00D22ECC"/>
    <w:rsid w:val="00D25ED6"/>
    <w:rsid w:val="00D33438"/>
    <w:rsid w:val="00D3470D"/>
    <w:rsid w:val="00D36FD4"/>
    <w:rsid w:val="00D56C67"/>
    <w:rsid w:val="00D72865"/>
    <w:rsid w:val="00D75FBD"/>
    <w:rsid w:val="00D925ED"/>
    <w:rsid w:val="00DA1C5A"/>
    <w:rsid w:val="00DB57F4"/>
    <w:rsid w:val="00DC3EE5"/>
    <w:rsid w:val="00DE1408"/>
    <w:rsid w:val="00E16FCD"/>
    <w:rsid w:val="00E202C9"/>
    <w:rsid w:val="00E22EC0"/>
    <w:rsid w:val="00E2628D"/>
    <w:rsid w:val="00E2629C"/>
    <w:rsid w:val="00E270DA"/>
    <w:rsid w:val="00E32786"/>
    <w:rsid w:val="00E3311C"/>
    <w:rsid w:val="00E50854"/>
    <w:rsid w:val="00E55AE7"/>
    <w:rsid w:val="00E57696"/>
    <w:rsid w:val="00E6056C"/>
    <w:rsid w:val="00E71467"/>
    <w:rsid w:val="00EA3173"/>
    <w:rsid w:val="00EA44A5"/>
    <w:rsid w:val="00EB65D5"/>
    <w:rsid w:val="00EC4C0F"/>
    <w:rsid w:val="00ED3E5A"/>
    <w:rsid w:val="00EF264E"/>
    <w:rsid w:val="00F073A5"/>
    <w:rsid w:val="00F07502"/>
    <w:rsid w:val="00F15A2A"/>
    <w:rsid w:val="00F241A2"/>
    <w:rsid w:val="00F30ED9"/>
    <w:rsid w:val="00F31176"/>
    <w:rsid w:val="00F40705"/>
    <w:rsid w:val="00F571AD"/>
    <w:rsid w:val="00F64DDB"/>
    <w:rsid w:val="00F67AD7"/>
    <w:rsid w:val="00F81122"/>
    <w:rsid w:val="00F8565E"/>
    <w:rsid w:val="00F919A5"/>
    <w:rsid w:val="00F952C5"/>
    <w:rsid w:val="00FA0E78"/>
    <w:rsid w:val="00FC5653"/>
    <w:rsid w:val="00FC79FF"/>
    <w:rsid w:val="00FD0C69"/>
    <w:rsid w:val="00FD0DDC"/>
    <w:rsid w:val="00FD2AAB"/>
    <w:rsid w:val="00FE394E"/>
    <w:rsid w:val="00FF162D"/>
    <w:rsid w:val="00FF16A3"/>
    <w:rsid w:val="00FF5B12"/>
    <w:rsid w:val="00FF6361"/>
    <w:rsid w:val="00FF74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4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446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22EC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22ECC"/>
  </w:style>
  <w:style w:type="paragraph" w:styleId="Footer">
    <w:name w:val="footer"/>
    <w:basedOn w:val="Normal"/>
    <w:link w:val="FooterChar"/>
    <w:uiPriority w:val="99"/>
    <w:unhideWhenUsed/>
    <w:rsid w:val="00D22E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ECC"/>
  </w:style>
  <w:style w:type="character" w:styleId="Hyperlink">
    <w:name w:val="Hyperlink"/>
    <w:uiPriority w:val="99"/>
    <w:semiHidden/>
    <w:unhideWhenUsed/>
    <w:rsid w:val="00FD0DDC"/>
    <w:rPr>
      <w:color w:val="0000FF"/>
      <w:u w:val="single"/>
    </w:rPr>
  </w:style>
  <w:style w:type="paragraph" w:styleId="ListParagraph">
    <w:name w:val="List Paragraph"/>
    <w:basedOn w:val="Normal"/>
    <w:uiPriority w:val="34"/>
    <w:qFormat/>
    <w:rsid w:val="00AB6AEE"/>
    <w:pPr>
      <w:ind w:left="720"/>
      <w:contextualSpacing/>
    </w:pPr>
  </w:style>
  <w:style w:type="paragraph" w:styleId="BalloonText">
    <w:name w:val="Balloon Text"/>
    <w:basedOn w:val="Normal"/>
    <w:link w:val="BalloonTextChar"/>
    <w:uiPriority w:val="99"/>
    <w:semiHidden/>
    <w:unhideWhenUsed/>
    <w:rsid w:val="00B15D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D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25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s.eshghi57@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DD014-EA60-458F-B2CD-A5B9FFE9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4005</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26787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dc:creator>
  <cp:lastModifiedBy>Server</cp:lastModifiedBy>
  <cp:revision>18</cp:revision>
  <cp:lastPrinted>2013-07-02T09:08:00Z</cp:lastPrinted>
  <dcterms:created xsi:type="dcterms:W3CDTF">2007-01-28T04:12:00Z</dcterms:created>
  <dcterms:modified xsi:type="dcterms:W3CDTF">2013-07-02T09:08:00Z</dcterms:modified>
</cp:coreProperties>
</file>